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62" w:rsidRPr="00751A41" w:rsidRDefault="00986362" w:rsidP="00986362">
      <w:pPr>
        <w:rPr>
          <w:b/>
          <w:sz w:val="30"/>
          <w:szCs w:val="30"/>
        </w:rPr>
      </w:pPr>
      <w:r w:rsidRPr="00751A41">
        <w:rPr>
          <w:rFonts w:hint="eastAsia"/>
          <w:b/>
          <w:sz w:val="30"/>
          <w:szCs w:val="30"/>
        </w:rPr>
        <w:t>附件一：</w:t>
      </w:r>
    </w:p>
    <w:p w:rsidR="00986362" w:rsidRPr="007740B4" w:rsidRDefault="00986362" w:rsidP="00986362">
      <w:pPr>
        <w:jc w:val="center"/>
        <w:rPr>
          <w:b/>
          <w:sz w:val="30"/>
          <w:szCs w:val="30"/>
        </w:rPr>
      </w:pPr>
      <w:r w:rsidRPr="007740B4">
        <w:rPr>
          <w:rFonts w:hint="eastAsia"/>
          <w:b/>
          <w:sz w:val="30"/>
          <w:szCs w:val="30"/>
        </w:rPr>
        <w:t>报</w:t>
      </w:r>
      <w:r w:rsidRPr="007740B4">
        <w:rPr>
          <w:b/>
          <w:sz w:val="30"/>
          <w:szCs w:val="30"/>
        </w:rPr>
        <w:t xml:space="preserve"> </w:t>
      </w:r>
      <w:r w:rsidRPr="007740B4">
        <w:rPr>
          <w:rFonts w:hint="eastAsia"/>
          <w:b/>
          <w:sz w:val="30"/>
          <w:szCs w:val="30"/>
        </w:rPr>
        <w:t>价</w:t>
      </w:r>
      <w:r w:rsidRPr="007740B4">
        <w:rPr>
          <w:b/>
          <w:sz w:val="30"/>
          <w:szCs w:val="30"/>
        </w:rPr>
        <w:t xml:space="preserve"> </w:t>
      </w:r>
      <w:r w:rsidRPr="007740B4">
        <w:rPr>
          <w:rFonts w:hint="eastAsia"/>
          <w:b/>
          <w:sz w:val="30"/>
          <w:szCs w:val="30"/>
        </w:rPr>
        <w:t>函</w:t>
      </w:r>
    </w:p>
    <w:p w:rsidR="00986362" w:rsidRDefault="00986362" w:rsidP="00986362">
      <w:pPr>
        <w:rPr>
          <w:b/>
          <w:sz w:val="24"/>
        </w:rPr>
      </w:pPr>
      <w:r>
        <w:rPr>
          <w:rFonts w:hint="eastAsia"/>
          <w:b/>
          <w:sz w:val="24"/>
        </w:rPr>
        <w:t>致：温州医科大学附属口腔医院：</w:t>
      </w:r>
    </w:p>
    <w:p w:rsidR="00986362" w:rsidRDefault="00986362" w:rsidP="00986362">
      <w:pPr>
        <w:rPr>
          <w:b/>
          <w:sz w:val="24"/>
        </w:rPr>
      </w:pPr>
    </w:p>
    <w:p w:rsidR="00986362" w:rsidRDefault="00986362" w:rsidP="00986362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根据贵院提供的</w:t>
      </w:r>
      <w:r>
        <w:rPr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>的参数要求，参数要求见下表：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3"/>
        <w:gridCol w:w="1842"/>
        <w:gridCol w:w="5544"/>
        <w:gridCol w:w="1260"/>
        <w:gridCol w:w="763"/>
      </w:tblGrid>
      <w:tr w:rsidR="00986362" w:rsidTr="00771E1B">
        <w:trPr>
          <w:trHeight w:val="557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参数要求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986362" w:rsidTr="00771E1B">
        <w:trPr>
          <w:trHeight w:val="2492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Pr="0000667E" w:rsidRDefault="00986362" w:rsidP="00771E1B">
            <w:pPr>
              <w:jc w:val="center"/>
              <w:rPr>
                <w:b/>
                <w:sz w:val="24"/>
              </w:rPr>
            </w:pPr>
            <w:r w:rsidRPr="0000667E">
              <w:rPr>
                <w:rFonts w:hint="eastAsia"/>
                <w:b/>
                <w:sz w:val="24"/>
              </w:rPr>
              <w:t>通用病历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Pr="00BE6A00">
              <w:rPr>
                <w:b/>
                <w:sz w:val="24"/>
              </w:rPr>
              <w:t>18.7</w:t>
            </w:r>
            <w:r>
              <w:rPr>
                <w:rFonts w:hint="eastAsia"/>
                <w:b/>
                <w:sz w:val="24"/>
              </w:rPr>
              <w:t>cm</w:t>
            </w:r>
            <w:r w:rsidRPr="00BE6A00">
              <w:rPr>
                <w:b/>
                <w:sz w:val="24"/>
              </w:rPr>
              <w:t>*12.7</w:t>
            </w:r>
            <w:r>
              <w:rPr>
                <w:rFonts w:hint="eastAsia"/>
                <w:b/>
                <w:sz w:val="24"/>
              </w:rPr>
              <w:t>cm</w:t>
            </w:r>
          </w:p>
          <w:p w:rsidR="00986362" w:rsidRPr="0000667E" w:rsidRDefault="00986362" w:rsidP="00771E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、封</w:t>
            </w:r>
            <w:r w:rsidRPr="0000667E">
              <w:rPr>
                <w:rFonts w:hint="eastAsia"/>
                <w:b/>
                <w:sz w:val="24"/>
              </w:rPr>
              <w:t>面</w:t>
            </w:r>
            <w:r w:rsidRPr="0000667E">
              <w:rPr>
                <w:rFonts w:hint="eastAsia"/>
                <w:b/>
                <w:sz w:val="24"/>
              </w:rPr>
              <w:t>157</w:t>
            </w:r>
            <w:r w:rsidRPr="0000667E">
              <w:rPr>
                <w:rFonts w:hint="eastAsia"/>
                <w:b/>
                <w:sz w:val="24"/>
              </w:rPr>
              <w:t>克铜，内页</w:t>
            </w:r>
            <w:r w:rsidRPr="0000667E">
              <w:rPr>
                <w:rFonts w:hint="eastAsia"/>
                <w:b/>
                <w:sz w:val="24"/>
              </w:rPr>
              <w:t>60</w:t>
            </w:r>
            <w:r w:rsidRPr="0000667E">
              <w:rPr>
                <w:rFonts w:hint="eastAsia"/>
                <w:b/>
                <w:sz w:val="24"/>
              </w:rPr>
              <w:t>克双胶，封套</w:t>
            </w:r>
            <w:r w:rsidRPr="0000667E">
              <w:rPr>
                <w:rFonts w:hint="eastAsia"/>
                <w:b/>
                <w:sz w:val="24"/>
              </w:rPr>
              <w:t>70</w:t>
            </w:r>
            <w:r w:rsidRPr="0000667E">
              <w:rPr>
                <w:rFonts w:hint="eastAsia"/>
                <w:b/>
                <w:sz w:val="24"/>
              </w:rPr>
              <w:t>克双胶。（</w:t>
            </w:r>
            <w:r>
              <w:rPr>
                <w:rFonts w:hint="eastAsia"/>
                <w:b/>
                <w:sz w:val="24"/>
              </w:rPr>
              <w:t>详</w:t>
            </w:r>
            <w:r w:rsidRPr="0000667E">
              <w:rPr>
                <w:rFonts w:hint="eastAsia"/>
                <w:b/>
                <w:sz w:val="24"/>
              </w:rPr>
              <w:t>见样品）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本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color w:val="FF0000"/>
                <w:sz w:val="24"/>
              </w:rPr>
            </w:pPr>
          </w:p>
        </w:tc>
      </w:tr>
    </w:tbl>
    <w:p w:rsidR="00986362" w:rsidRDefault="00986362" w:rsidP="00986362">
      <w:pPr>
        <w:rPr>
          <w:b/>
          <w:sz w:val="24"/>
        </w:rPr>
      </w:pPr>
    </w:p>
    <w:p w:rsidR="00986362" w:rsidRDefault="00986362" w:rsidP="00986362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我公司</w:t>
      </w:r>
      <w:r>
        <w:rPr>
          <w:b/>
          <w:sz w:val="24"/>
          <w:u w:val="single"/>
        </w:rPr>
        <w:t xml:space="preserve">                                 </w:t>
      </w:r>
      <w:r>
        <w:rPr>
          <w:rFonts w:hint="eastAsia"/>
          <w:b/>
          <w:sz w:val="24"/>
        </w:rPr>
        <w:t>（报价供应商名称）特作如下报价，见下表：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7"/>
        <w:gridCol w:w="1802"/>
        <w:gridCol w:w="3555"/>
        <w:gridCol w:w="850"/>
        <w:gridCol w:w="1101"/>
        <w:gridCol w:w="1255"/>
        <w:gridCol w:w="1522"/>
        <w:gridCol w:w="11"/>
      </w:tblGrid>
      <w:tr w:rsidR="00986362" w:rsidTr="00771E1B">
        <w:trPr>
          <w:trHeight w:val="578"/>
          <w:tblCellSpacing w:w="0" w:type="dxa"/>
          <w:jc w:val="center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厂家、型号、参数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货物到达</w:t>
            </w:r>
          </w:p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医院时间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元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元</w:t>
            </w:r>
            <w:r>
              <w:rPr>
                <w:b/>
                <w:sz w:val="24"/>
              </w:rPr>
              <w:t>)</w:t>
            </w:r>
          </w:p>
        </w:tc>
      </w:tr>
      <w:tr w:rsidR="00986362" w:rsidTr="00771E1B">
        <w:trPr>
          <w:trHeight w:val="1127"/>
          <w:tblCellSpacing w:w="0" w:type="dxa"/>
          <w:jc w:val="center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</w:p>
          <w:p w:rsidR="00986362" w:rsidRDefault="00986362" w:rsidP="00771E1B">
            <w:pPr>
              <w:rPr>
                <w:b/>
                <w:sz w:val="24"/>
              </w:rPr>
            </w:pPr>
          </w:p>
          <w:p w:rsidR="00986362" w:rsidRDefault="00986362" w:rsidP="00771E1B">
            <w:pPr>
              <w:jc w:val="center"/>
              <w:rPr>
                <w:b/>
                <w:sz w:val="24"/>
              </w:rPr>
            </w:pPr>
          </w:p>
          <w:p w:rsidR="00986362" w:rsidRDefault="00986362" w:rsidP="00771E1B">
            <w:pPr>
              <w:jc w:val="center"/>
              <w:rPr>
                <w:b/>
                <w:sz w:val="24"/>
              </w:rPr>
            </w:pPr>
          </w:p>
          <w:p w:rsidR="00986362" w:rsidRDefault="00986362" w:rsidP="00771E1B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jc w:val="center"/>
              <w:rPr>
                <w:b/>
                <w:sz w:val="24"/>
              </w:rPr>
            </w:pPr>
          </w:p>
        </w:tc>
      </w:tr>
      <w:tr w:rsidR="00986362" w:rsidTr="00771E1B">
        <w:trPr>
          <w:gridAfter w:val="1"/>
          <w:wAfter w:w="11" w:type="dxa"/>
          <w:trHeight w:val="692"/>
          <w:tblCellSpacing w:w="0" w:type="dxa"/>
          <w:jc w:val="center"/>
        </w:trPr>
        <w:tc>
          <w:tcPr>
            <w:tcW w:w="2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合计总价（大写）：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rPr>
                <w:b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合计总价（小写）：</w:t>
            </w:r>
          </w:p>
        </w:tc>
        <w:tc>
          <w:tcPr>
            <w:tcW w:w="2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￥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</w:tr>
      <w:tr w:rsidR="00986362" w:rsidTr="00771E1B">
        <w:trPr>
          <w:gridAfter w:val="1"/>
          <w:wAfter w:w="11" w:type="dxa"/>
          <w:trHeight w:val="871"/>
          <w:tblCellSpacing w:w="0" w:type="dxa"/>
          <w:jc w:val="center"/>
        </w:trPr>
        <w:tc>
          <w:tcPr>
            <w:tcW w:w="105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362" w:rsidRDefault="00986362" w:rsidP="00771E1B">
            <w:pPr>
              <w:numPr>
                <w:ilvl w:val="0"/>
                <w:numId w:val="1"/>
              </w:numPr>
              <w:rPr>
                <w:b/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提示</w:t>
            </w:r>
            <w:r>
              <w:rPr>
                <w:b/>
                <w:sz w:val="24"/>
                <w:lang w:val="zh-CN"/>
              </w:rPr>
              <w:t>1</w:t>
            </w:r>
            <w:r>
              <w:rPr>
                <w:rFonts w:hint="eastAsia"/>
                <w:b/>
                <w:sz w:val="24"/>
                <w:lang w:val="zh-CN"/>
              </w:rPr>
              <w:t>：本函采取一次性最低报价的形式报价。</w:t>
            </w:r>
          </w:p>
          <w:p w:rsidR="00986362" w:rsidRDefault="00986362" w:rsidP="00771E1B">
            <w:pPr>
              <w:numPr>
                <w:ilvl w:val="0"/>
                <w:numId w:val="1"/>
              </w:numPr>
              <w:rPr>
                <w:b/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提示</w:t>
            </w:r>
            <w:r>
              <w:rPr>
                <w:b/>
                <w:sz w:val="24"/>
                <w:lang w:val="zh-CN"/>
              </w:rPr>
              <w:t>2</w:t>
            </w:r>
            <w:r>
              <w:rPr>
                <w:rFonts w:hint="eastAsia"/>
                <w:b/>
                <w:sz w:val="24"/>
                <w:lang w:val="zh-CN"/>
              </w:rPr>
              <w:t>：报价即货物的供货、税金、包装、运输、保险、装卸、检验、安装、调试、验收、技术服务、售后服务、质保期保障、材料等全部费用，实行固定费用总包干，报价商应根据上述因素自行考虑纳入报价总价。</w:t>
            </w:r>
          </w:p>
          <w:p w:rsidR="00986362" w:rsidRDefault="00986362" w:rsidP="00771E1B">
            <w:pPr>
              <w:numPr>
                <w:ilvl w:val="0"/>
                <w:numId w:val="1"/>
              </w:numPr>
              <w:rPr>
                <w:b/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提示</w:t>
            </w:r>
            <w:r>
              <w:rPr>
                <w:b/>
                <w:sz w:val="24"/>
                <w:lang w:val="zh-CN"/>
              </w:rPr>
              <w:t>3</w:t>
            </w:r>
            <w:r>
              <w:rPr>
                <w:rFonts w:hint="eastAsia"/>
                <w:b/>
                <w:sz w:val="24"/>
                <w:lang w:val="zh-CN"/>
              </w:rPr>
              <w:t>：产品规格参数仅作参考，报价商可根据自身的优势提供性价比更高的产品参加报价。</w:t>
            </w:r>
          </w:p>
          <w:p w:rsidR="00986362" w:rsidRDefault="00986362" w:rsidP="00771E1B">
            <w:pPr>
              <w:numPr>
                <w:ilvl w:val="0"/>
                <w:numId w:val="1"/>
              </w:numPr>
              <w:rPr>
                <w:b/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提示</w:t>
            </w:r>
            <w:r>
              <w:rPr>
                <w:b/>
                <w:sz w:val="24"/>
                <w:lang w:val="zh-CN"/>
              </w:rPr>
              <w:t>4</w:t>
            </w:r>
            <w:r>
              <w:rPr>
                <w:rFonts w:hint="eastAsia"/>
                <w:b/>
                <w:sz w:val="24"/>
                <w:lang w:val="zh-CN"/>
              </w:rPr>
              <w:t>：本函经报价商盖章后的传真件，同样具有报价效应，传真号码：</w:t>
            </w:r>
            <w:r>
              <w:rPr>
                <w:b/>
                <w:sz w:val="24"/>
                <w:lang w:val="zh-CN"/>
              </w:rPr>
              <w:t>0577-88063050</w:t>
            </w:r>
          </w:p>
          <w:p w:rsidR="00986362" w:rsidRDefault="00986362" w:rsidP="00771E1B">
            <w:pPr>
              <w:numPr>
                <w:ilvl w:val="0"/>
                <w:numId w:val="1"/>
              </w:numPr>
              <w:rPr>
                <w:b/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提示</w:t>
            </w:r>
            <w:r>
              <w:rPr>
                <w:b/>
                <w:sz w:val="24"/>
                <w:lang w:val="zh-CN"/>
              </w:rPr>
              <w:t>5</w:t>
            </w:r>
            <w:r>
              <w:rPr>
                <w:rFonts w:hint="eastAsia"/>
                <w:b/>
                <w:sz w:val="24"/>
                <w:lang w:val="zh-CN"/>
              </w:rPr>
              <w:t>：若出现供应商相同报价，以报价函回传时间先后顺序排名。</w:t>
            </w:r>
          </w:p>
        </w:tc>
      </w:tr>
    </w:tbl>
    <w:p w:rsidR="00986362" w:rsidRDefault="00986362" w:rsidP="00986362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     </w:t>
      </w:r>
    </w:p>
    <w:p w:rsidR="00986362" w:rsidRDefault="00986362" w:rsidP="00986362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</w:t>
      </w:r>
      <w:r>
        <w:rPr>
          <w:rFonts w:hint="eastAsia"/>
          <w:b/>
          <w:sz w:val="24"/>
        </w:rPr>
        <w:t>报价商名称（盖章）</w:t>
      </w:r>
    </w:p>
    <w:p w:rsidR="00986362" w:rsidRDefault="00986362" w:rsidP="00986362">
      <w:pPr>
        <w:rPr>
          <w:b/>
          <w:sz w:val="24"/>
        </w:rPr>
      </w:pPr>
      <w:r>
        <w:rPr>
          <w:b/>
          <w:sz w:val="24"/>
        </w:rPr>
        <w:t xml:space="preserve">                              </w:t>
      </w:r>
    </w:p>
    <w:p w:rsidR="00986362" w:rsidRDefault="00986362" w:rsidP="00986362">
      <w:pPr>
        <w:rPr>
          <w:b/>
          <w:sz w:val="24"/>
          <w:u w:val="single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b/>
          <w:sz w:val="24"/>
        </w:rPr>
        <w:t>报价商代表</w:t>
      </w:r>
    </w:p>
    <w:p w:rsidR="00986362" w:rsidRDefault="00986362" w:rsidP="00986362">
      <w:pPr>
        <w:ind w:firstLineChars="2000" w:firstLine="4819"/>
        <w:rPr>
          <w:b/>
          <w:sz w:val="24"/>
        </w:rPr>
      </w:pPr>
    </w:p>
    <w:p w:rsidR="00986362" w:rsidRPr="004B4651" w:rsidRDefault="00986362" w:rsidP="00986362">
      <w:pPr>
        <w:jc w:val="center"/>
      </w:pPr>
      <w:r>
        <w:rPr>
          <w:rFonts w:hint="eastAsia"/>
          <w:b/>
          <w:sz w:val="24"/>
        </w:rPr>
        <w:t xml:space="preserve">            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期</w:t>
      </w:r>
    </w:p>
    <w:p w:rsidR="006350FC" w:rsidRDefault="006350FC"/>
    <w:sectPr w:rsidR="00635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FC" w:rsidRDefault="006350FC" w:rsidP="00986362">
      <w:r>
        <w:separator/>
      </w:r>
    </w:p>
  </w:endnote>
  <w:endnote w:type="continuationSeparator" w:id="1">
    <w:p w:rsidR="006350FC" w:rsidRDefault="006350FC" w:rsidP="00986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62" w:rsidRDefault="009863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62" w:rsidRDefault="009863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62" w:rsidRDefault="009863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FC" w:rsidRDefault="006350FC" w:rsidP="00986362">
      <w:r>
        <w:separator/>
      </w:r>
    </w:p>
  </w:footnote>
  <w:footnote w:type="continuationSeparator" w:id="1">
    <w:p w:rsidR="006350FC" w:rsidRDefault="006350FC" w:rsidP="00986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62" w:rsidRDefault="009863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62" w:rsidRDefault="00986362" w:rsidP="0098636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62" w:rsidRDefault="009863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E9"/>
    <w:multiLevelType w:val="hybridMultilevel"/>
    <w:tmpl w:val="30F2097A"/>
    <w:lvl w:ilvl="0" w:tplc="5290E21E">
      <w:start w:val="1"/>
      <w:numFmt w:val="bullet"/>
      <w:lvlText w:val="▲"/>
      <w:lvlJc w:val="left"/>
      <w:pPr>
        <w:tabs>
          <w:tab w:val="num" w:pos="210"/>
        </w:tabs>
        <w:ind w:left="210" w:hanging="210"/>
      </w:pPr>
      <w:rPr>
        <w:rFonts w:ascii="新宋体" w:eastAsia="新宋体" w:hAnsi="新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362"/>
    <w:rsid w:val="006350FC"/>
    <w:rsid w:val="0098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3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3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Sky123.Org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2016-08-09T07:11:00Z</dcterms:created>
  <dcterms:modified xsi:type="dcterms:W3CDTF">2016-08-09T07:11:00Z</dcterms:modified>
</cp:coreProperties>
</file>