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FBF" w:rsidRDefault="00BA1FBF" w:rsidP="00BA1FBF">
      <w:pPr>
        <w:snapToGrid w:val="0"/>
        <w:spacing w:line="360" w:lineRule="auto"/>
        <w:rPr>
          <w:rFonts w:ascii="仿宋" w:eastAsia="仿宋" w:hAnsi="仿宋"/>
          <w:szCs w:val="21"/>
        </w:rPr>
      </w:pPr>
      <w:r>
        <w:rPr>
          <w:rFonts w:ascii="仿宋" w:eastAsia="仿宋" w:hAnsi="仿宋" w:hint="eastAsia"/>
          <w:szCs w:val="21"/>
        </w:rPr>
        <w:t>附件</w:t>
      </w:r>
      <w:r>
        <w:rPr>
          <w:rFonts w:ascii="仿宋" w:eastAsia="仿宋" w:hAnsi="仿宋"/>
          <w:szCs w:val="21"/>
        </w:rPr>
        <w:t>2</w:t>
      </w:r>
    </w:p>
    <w:p w:rsidR="00BA1FBF" w:rsidRDefault="00BA1FBF" w:rsidP="00BA1FBF">
      <w:pPr>
        <w:snapToGrid w:val="0"/>
        <w:ind w:leftChars="246" w:left="517"/>
        <w:jc w:val="center"/>
        <w:rPr>
          <w:rFonts w:ascii="黑体" w:eastAsia="黑体" w:hAnsi="黑体" w:cs="黑体"/>
          <w:szCs w:val="21"/>
        </w:rPr>
      </w:pPr>
      <w:r>
        <w:rPr>
          <w:rFonts w:ascii="黑体" w:eastAsia="黑体" w:hAnsi="黑体" w:cs="黑体" w:hint="eastAsia"/>
          <w:szCs w:val="21"/>
        </w:rPr>
        <w:t>201</w:t>
      </w:r>
      <w:r w:rsidR="00013128">
        <w:rPr>
          <w:rFonts w:ascii="黑体" w:eastAsia="黑体" w:hAnsi="黑体" w:cs="黑体" w:hint="eastAsia"/>
          <w:szCs w:val="21"/>
        </w:rPr>
        <w:t>7</w:t>
      </w:r>
      <w:r>
        <w:rPr>
          <w:rFonts w:ascii="黑体" w:eastAsia="黑体" w:hAnsi="黑体" w:cs="黑体" w:hint="eastAsia"/>
          <w:szCs w:val="21"/>
        </w:rPr>
        <w:t>年浙江省住院医师规范化培训年度考核</w:t>
      </w:r>
    </w:p>
    <w:p w:rsidR="00BA1FBF" w:rsidRDefault="00BA1FBF" w:rsidP="00BA1FBF">
      <w:pPr>
        <w:snapToGrid w:val="0"/>
        <w:ind w:leftChars="246" w:left="517"/>
        <w:jc w:val="center"/>
        <w:rPr>
          <w:rFonts w:ascii="黑体" w:eastAsia="黑体" w:hAnsi="黑体" w:cs="黑体"/>
          <w:b/>
          <w:szCs w:val="21"/>
        </w:rPr>
      </w:pPr>
      <w:r>
        <w:rPr>
          <w:rFonts w:ascii="黑体" w:eastAsia="黑体" w:hAnsi="黑体" w:cs="黑体" w:hint="eastAsia"/>
          <w:szCs w:val="21"/>
        </w:rPr>
        <w:t>成绩汇总表</w:t>
      </w:r>
    </w:p>
    <w:p w:rsidR="00BA1FBF" w:rsidRDefault="00BA1FBF" w:rsidP="00BA1FBF">
      <w:pPr>
        <w:snapToGrid w:val="0"/>
        <w:ind w:leftChars="246" w:left="517"/>
        <w:rPr>
          <w:rFonts w:ascii="宋体" w:hAnsi="宋体"/>
          <w:b/>
          <w:szCs w:val="21"/>
        </w:rPr>
      </w:pPr>
      <w:r>
        <w:rPr>
          <w:rFonts w:ascii="宋体" w:hAnsi="宋体" w:hint="eastAsia"/>
          <w:b/>
          <w:szCs w:val="21"/>
        </w:rPr>
        <w:t>姓名：</w:t>
      </w:r>
      <w:r>
        <w:rPr>
          <w:rFonts w:ascii="宋体" w:hAnsi="宋体" w:hint="eastAsia"/>
          <w:b/>
          <w:szCs w:val="21"/>
          <w:u w:val="single"/>
        </w:rPr>
        <w:tab/>
      </w:r>
      <w:r>
        <w:rPr>
          <w:rFonts w:ascii="宋体" w:hAnsi="宋体" w:hint="eastAsia"/>
          <w:b/>
          <w:szCs w:val="21"/>
          <w:u w:val="single"/>
        </w:rPr>
        <w:tab/>
      </w:r>
      <w:r>
        <w:rPr>
          <w:rFonts w:ascii="宋体" w:hAnsi="宋体" w:hint="eastAsia"/>
          <w:b/>
          <w:szCs w:val="21"/>
          <w:u w:val="single"/>
        </w:rPr>
        <w:tab/>
      </w:r>
      <w:r>
        <w:rPr>
          <w:rFonts w:ascii="宋体" w:hAnsi="宋体" w:hint="eastAsia"/>
          <w:b/>
          <w:szCs w:val="21"/>
          <w:u w:val="single"/>
        </w:rPr>
        <w:tab/>
      </w:r>
      <w:r>
        <w:rPr>
          <w:rFonts w:ascii="宋体" w:hAnsi="宋体" w:hint="eastAsia"/>
          <w:b/>
          <w:szCs w:val="21"/>
        </w:rPr>
        <w:t xml:space="preserve"> </w:t>
      </w:r>
      <w:r>
        <w:rPr>
          <w:rFonts w:ascii="宋体" w:hAnsi="宋体"/>
          <w:b/>
          <w:szCs w:val="21"/>
        </w:rPr>
        <w:t xml:space="preserve">   </w:t>
      </w:r>
      <w:r>
        <w:rPr>
          <w:rFonts w:ascii="宋体" w:hAnsi="宋体" w:hint="eastAsia"/>
          <w:b/>
          <w:szCs w:val="21"/>
        </w:rPr>
        <w:t>学号：</w:t>
      </w:r>
      <w:r>
        <w:rPr>
          <w:rFonts w:ascii="宋体" w:hAnsi="宋体" w:hint="eastAsia"/>
          <w:b/>
          <w:szCs w:val="21"/>
          <w:u w:val="single"/>
        </w:rPr>
        <w:t xml:space="preserve">   </w:t>
      </w:r>
      <w:r>
        <w:rPr>
          <w:rFonts w:ascii="宋体" w:hAnsi="宋体"/>
          <w:b/>
          <w:szCs w:val="21"/>
          <w:u w:val="single"/>
        </w:rPr>
        <w:t xml:space="preserve">  </w:t>
      </w:r>
      <w:r>
        <w:rPr>
          <w:rFonts w:ascii="宋体" w:hAnsi="宋体" w:hint="eastAsia"/>
          <w:b/>
          <w:szCs w:val="21"/>
          <w:u w:val="single"/>
        </w:rPr>
        <w:t xml:space="preserve">          </w:t>
      </w:r>
      <w:r>
        <w:rPr>
          <w:rFonts w:ascii="宋体" w:hAnsi="宋体"/>
          <w:b/>
          <w:szCs w:val="21"/>
        </w:rPr>
        <w:t xml:space="preserve"> </w:t>
      </w:r>
      <w:r>
        <w:rPr>
          <w:rFonts w:ascii="宋体" w:hAnsi="宋体" w:hint="eastAsia"/>
          <w:b/>
          <w:szCs w:val="21"/>
        </w:rPr>
        <w:t xml:space="preserve">   培训学科：</w:t>
      </w:r>
      <w:r>
        <w:rPr>
          <w:rFonts w:ascii="宋体" w:hAnsi="宋体" w:hint="eastAsia"/>
          <w:b/>
          <w:szCs w:val="21"/>
          <w:u w:val="single"/>
        </w:rPr>
        <w:t xml:space="preserve">              </w:t>
      </w:r>
      <w:r>
        <w:rPr>
          <w:rFonts w:ascii="宋体" w:hAnsi="宋体"/>
          <w:b/>
          <w:szCs w:val="21"/>
        </w:rPr>
        <w:t xml:space="preserve">      </w:t>
      </w:r>
    </w:p>
    <w:p w:rsidR="00BA1FBF" w:rsidRDefault="00BA1FBF" w:rsidP="00BA1FBF">
      <w:pPr>
        <w:snapToGrid w:val="0"/>
        <w:ind w:leftChars="246" w:left="517"/>
        <w:rPr>
          <w:rFonts w:ascii="宋体" w:hAnsi="宋体"/>
          <w:b/>
          <w:szCs w:val="21"/>
        </w:rPr>
      </w:pPr>
      <w:r>
        <w:rPr>
          <w:rFonts w:ascii="宋体" w:hAnsi="宋体" w:hint="eastAsia"/>
          <w:b/>
          <w:szCs w:val="21"/>
        </w:rPr>
        <w:t>考核类别：第</w:t>
      </w:r>
      <w:r>
        <w:rPr>
          <w:rFonts w:ascii="宋体" w:hAnsi="宋体"/>
          <w:b/>
          <w:szCs w:val="21"/>
          <w:u w:val="single"/>
        </w:rPr>
        <w:t xml:space="preserve">      </w:t>
      </w:r>
      <w:r>
        <w:rPr>
          <w:rFonts w:ascii="宋体" w:hAnsi="宋体" w:hint="eastAsia"/>
          <w:b/>
          <w:szCs w:val="21"/>
        </w:rPr>
        <w:t>次年度考核</w:t>
      </w:r>
      <w:r>
        <w:rPr>
          <w:rFonts w:ascii="宋体" w:hAnsi="宋体"/>
          <w:b/>
          <w:szCs w:val="21"/>
        </w:rPr>
        <w:t xml:space="preserve">       </w:t>
      </w:r>
      <w:r>
        <w:rPr>
          <w:rFonts w:ascii="宋体" w:hAnsi="宋体" w:hint="eastAsia"/>
          <w:b/>
          <w:szCs w:val="21"/>
        </w:rPr>
        <w:t>培训基地：</w:t>
      </w:r>
      <w:r>
        <w:rPr>
          <w:rFonts w:ascii="宋体" w:hAnsi="宋体" w:hint="eastAsia"/>
          <w:b/>
          <w:szCs w:val="21"/>
          <w:u w:val="single"/>
        </w:rPr>
        <w:tab/>
      </w:r>
      <w:r>
        <w:rPr>
          <w:rFonts w:ascii="宋体" w:hAnsi="宋体" w:hint="eastAsia"/>
          <w:b/>
          <w:szCs w:val="21"/>
          <w:u w:val="single"/>
        </w:rPr>
        <w:tab/>
      </w:r>
      <w:r>
        <w:rPr>
          <w:rFonts w:ascii="宋体" w:hAnsi="宋体" w:hint="eastAsia"/>
          <w:b/>
          <w:szCs w:val="21"/>
          <w:u w:val="single"/>
        </w:rPr>
        <w:tab/>
      </w:r>
      <w:r>
        <w:rPr>
          <w:rFonts w:ascii="宋体" w:hAnsi="宋体" w:hint="eastAsia"/>
          <w:b/>
          <w:szCs w:val="21"/>
          <w:u w:val="single"/>
        </w:rPr>
        <w:tab/>
      </w:r>
      <w:r>
        <w:rPr>
          <w:rFonts w:ascii="宋体" w:hAnsi="宋体"/>
          <w:b/>
          <w:szCs w:val="21"/>
          <w:u w:val="single"/>
        </w:rPr>
        <w:t xml:space="preserve">  </w:t>
      </w:r>
      <w:r>
        <w:rPr>
          <w:rFonts w:ascii="宋体" w:hAnsi="宋体" w:hint="eastAsia"/>
          <w:b/>
          <w:szCs w:val="21"/>
          <w:u w:val="single"/>
        </w:rPr>
        <w:t xml:space="preserve">   </w:t>
      </w:r>
      <w:r>
        <w:rPr>
          <w:rFonts w:ascii="宋体" w:hAnsi="宋体"/>
          <w:b/>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
        <w:gridCol w:w="1409"/>
        <w:gridCol w:w="1302"/>
        <w:gridCol w:w="540"/>
        <w:gridCol w:w="2700"/>
        <w:gridCol w:w="379"/>
        <w:gridCol w:w="161"/>
        <w:gridCol w:w="738"/>
        <w:gridCol w:w="992"/>
        <w:gridCol w:w="992"/>
      </w:tblGrid>
      <w:tr w:rsidR="00BA1FBF" w:rsidTr="00C07776">
        <w:trPr>
          <w:trHeight w:val="452"/>
        </w:trPr>
        <w:tc>
          <w:tcPr>
            <w:tcW w:w="6787" w:type="dxa"/>
            <w:gridSpan w:val="6"/>
            <w:tcBorders>
              <w:top w:val="single" w:sz="18" w:space="0" w:color="auto"/>
              <w:left w:val="single" w:sz="18" w:space="0" w:color="auto"/>
              <w:bottom w:val="single" w:sz="18" w:space="0" w:color="auto"/>
            </w:tcBorders>
            <w:vAlign w:val="center"/>
          </w:tcPr>
          <w:p w:rsidR="00BA1FBF" w:rsidRDefault="00BA1FBF" w:rsidP="00C07776">
            <w:pPr>
              <w:snapToGrid w:val="0"/>
              <w:jc w:val="center"/>
              <w:rPr>
                <w:rFonts w:ascii="宋体" w:hAnsi="宋体"/>
                <w:b/>
                <w:color w:val="000000"/>
                <w:szCs w:val="21"/>
              </w:rPr>
            </w:pPr>
            <w:r>
              <w:rPr>
                <w:rFonts w:ascii="宋体" w:hAnsi="宋体" w:hint="eastAsia"/>
                <w:b/>
                <w:color w:val="000000"/>
                <w:szCs w:val="21"/>
              </w:rPr>
              <w:t>考核内容</w:t>
            </w:r>
          </w:p>
        </w:tc>
        <w:tc>
          <w:tcPr>
            <w:tcW w:w="2883" w:type="dxa"/>
            <w:gridSpan w:val="4"/>
            <w:tcBorders>
              <w:top w:val="single" w:sz="18" w:space="0" w:color="auto"/>
              <w:bottom w:val="single" w:sz="18" w:space="0" w:color="auto"/>
              <w:right w:val="single" w:sz="18" w:space="0" w:color="auto"/>
            </w:tcBorders>
            <w:vAlign w:val="center"/>
          </w:tcPr>
          <w:p w:rsidR="00BA1FBF" w:rsidRDefault="00BA1FBF" w:rsidP="00C07776">
            <w:pPr>
              <w:snapToGrid w:val="0"/>
              <w:jc w:val="center"/>
              <w:rPr>
                <w:rFonts w:ascii="宋体" w:hAnsi="宋体"/>
                <w:b/>
                <w:color w:val="000000"/>
                <w:szCs w:val="21"/>
              </w:rPr>
            </w:pPr>
            <w:r>
              <w:rPr>
                <w:rFonts w:ascii="宋体" w:hAnsi="宋体" w:hint="eastAsia"/>
                <w:b/>
                <w:color w:val="000000"/>
                <w:szCs w:val="21"/>
              </w:rPr>
              <w:t>考核结果</w:t>
            </w:r>
          </w:p>
        </w:tc>
      </w:tr>
      <w:tr w:rsidR="00BA1FBF" w:rsidTr="00C07776">
        <w:trPr>
          <w:trHeight w:val="1069"/>
        </w:trPr>
        <w:tc>
          <w:tcPr>
            <w:tcW w:w="457" w:type="dxa"/>
            <w:tcBorders>
              <w:top w:val="single" w:sz="18" w:space="0" w:color="auto"/>
              <w:left w:val="single" w:sz="18" w:space="0" w:color="auto"/>
              <w:bottom w:val="single" w:sz="18" w:space="0" w:color="auto"/>
            </w:tcBorders>
            <w:vAlign w:val="center"/>
          </w:tcPr>
          <w:p w:rsidR="00BA1FBF" w:rsidRDefault="00BA1FBF" w:rsidP="00C07776">
            <w:pPr>
              <w:snapToGrid w:val="0"/>
              <w:rPr>
                <w:rFonts w:ascii="宋体" w:hAnsi="宋体"/>
                <w:szCs w:val="21"/>
              </w:rPr>
            </w:pPr>
            <w:r>
              <w:rPr>
                <w:rFonts w:ascii="宋体" w:hAnsi="宋体" w:hint="eastAsia"/>
                <w:szCs w:val="21"/>
              </w:rPr>
              <w:t>第一部分</w:t>
            </w:r>
          </w:p>
        </w:tc>
        <w:tc>
          <w:tcPr>
            <w:tcW w:w="1409" w:type="dxa"/>
            <w:tcBorders>
              <w:top w:val="single" w:sz="18" w:space="0" w:color="auto"/>
              <w:bottom w:val="single" w:sz="18" w:space="0" w:color="auto"/>
            </w:tcBorders>
            <w:vAlign w:val="center"/>
          </w:tcPr>
          <w:p w:rsidR="00BA1FBF" w:rsidRDefault="00BA1FBF" w:rsidP="00C07776">
            <w:pPr>
              <w:snapToGrid w:val="0"/>
              <w:rPr>
                <w:rFonts w:ascii="宋体" w:hAnsi="宋体"/>
                <w:b/>
                <w:szCs w:val="21"/>
              </w:rPr>
            </w:pPr>
            <w:r>
              <w:rPr>
                <w:rFonts w:ascii="宋体" w:hAnsi="宋体" w:hint="eastAsia"/>
                <w:color w:val="000000"/>
                <w:szCs w:val="21"/>
              </w:rPr>
              <w:t>医德医风</w:t>
            </w:r>
          </w:p>
        </w:tc>
        <w:tc>
          <w:tcPr>
            <w:tcW w:w="4921" w:type="dxa"/>
            <w:gridSpan w:val="4"/>
            <w:tcBorders>
              <w:top w:val="single" w:sz="18" w:space="0" w:color="auto"/>
              <w:bottom w:val="single" w:sz="18" w:space="0" w:color="auto"/>
            </w:tcBorders>
            <w:vAlign w:val="center"/>
          </w:tcPr>
          <w:p w:rsidR="00BA1FBF" w:rsidRDefault="00BA1FBF" w:rsidP="00C07776">
            <w:pPr>
              <w:snapToGrid w:val="0"/>
              <w:rPr>
                <w:rFonts w:ascii="宋体" w:hAnsi="宋体"/>
                <w:b/>
                <w:szCs w:val="21"/>
              </w:rPr>
            </w:pPr>
            <w:r>
              <w:rPr>
                <w:rFonts w:ascii="宋体" w:hAnsi="宋体" w:hint="eastAsia"/>
                <w:color w:val="000000"/>
                <w:szCs w:val="21"/>
              </w:rPr>
              <w:t>服务态度、医患关系、工作责任心、无差错、医疗作风、廉洁行医、团结协作、遵守制度</w:t>
            </w:r>
          </w:p>
        </w:tc>
        <w:tc>
          <w:tcPr>
            <w:tcW w:w="2883" w:type="dxa"/>
            <w:gridSpan w:val="4"/>
            <w:tcBorders>
              <w:top w:val="single" w:sz="18" w:space="0" w:color="auto"/>
              <w:bottom w:val="single" w:sz="18" w:space="0" w:color="auto"/>
              <w:right w:val="single" w:sz="18" w:space="0" w:color="auto"/>
            </w:tcBorders>
            <w:vAlign w:val="center"/>
          </w:tcPr>
          <w:p w:rsidR="00BA1FBF" w:rsidRDefault="00BA1FBF" w:rsidP="00C07776">
            <w:pPr>
              <w:snapToGrid w:val="0"/>
              <w:jc w:val="center"/>
              <w:rPr>
                <w:rFonts w:ascii="宋体" w:hAnsi="宋体"/>
                <w:b/>
                <w:szCs w:val="21"/>
              </w:rPr>
            </w:pPr>
            <w:r>
              <w:rPr>
                <w:rFonts w:ascii="宋体" w:hAnsi="宋体" w:hint="eastAsia"/>
                <w:color w:val="000000"/>
                <w:szCs w:val="21"/>
              </w:rPr>
              <w:t>通过    未通过</w:t>
            </w:r>
          </w:p>
        </w:tc>
      </w:tr>
      <w:tr w:rsidR="00BA1FBF" w:rsidTr="00C07776">
        <w:trPr>
          <w:trHeight w:val="855"/>
        </w:trPr>
        <w:tc>
          <w:tcPr>
            <w:tcW w:w="457" w:type="dxa"/>
            <w:vMerge w:val="restart"/>
            <w:tcBorders>
              <w:top w:val="single" w:sz="18" w:space="0" w:color="auto"/>
              <w:left w:val="single" w:sz="18" w:space="0" w:color="auto"/>
            </w:tcBorders>
            <w:vAlign w:val="center"/>
          </w:tcPr>
          <w:p w:rsidR="00BA1FBF" w:rsidRDefault="00BA1FBF" w:rsidP="00C07776">
            <w:pPr>
              <w:snapToGrid w:val="0"/>
              <w:rPr>
                <w:rFonts w:ascii="宋体" w:hAnsi="宋体"/>
                <w:color w:val="000000"/>
                <w:szCs w:val="21"/>
              </w:rPr>
            </w:pPr>
            <w:r>
              <w:rPr>
                <w:rFonts w:ascii="宋体" w:hAnsi="宋体" w:hint="eastAsia"/>
                <w:color w:val="000000"/>
                <w:szCs w:val="21"/>
              </w:rPr>
              <w:t>第二部分</w:t>
            </w:r>
          </w:p>
        </w:tc>
        <w:tc>
          <w:tcPr>
            <w:tcW w:w="1409" w:type="dxa"/>
            <w:tcBorders>
              <w:top w:val="single" w:sz="18" w:space="0" w:color="auto"/>
            </w:tcBorders>
            <w:vAlign w:val="center"/>
          </w:tcPr>
          <w:p w:rsidR="00BA1FBF" w:rsidRDefault="00BA1FBF" w:rsidP="00C07776">
            <w:pPr>
              <w:snapToGrid w:val="0"/>
              <w:rPr>
                <w:rFonts w:ascii="宋体" w:hAnsi="宋体"/>
                <w:color w:val="000000"/>
                <w:szCs w:val="21"/>
              </w:rPr>
            </w:pPr>
            <w:r>
              <w:rPr>
                <w:rFonts w:ascii="宋体" w:hAnsi="宋体" w:hint="eastAsia"/>
                <w:color w:val="000000"/>
                <w:szCs w:val="21"/>
              </w:rPr>
              <w:t>病历书写</w:t>
            </w:r>
          </w:p>
        </w:tc>
        <w:tc>
          <w:tcPr>
            <w:tcW w:w="4921" w:type="dxa"/>
            <w:gridSpan w:val="4"/>
            <w:tcBorders>
              <w:top w:val="single" w:sz="18" w:space="0" w:color="auto"/>
            </w:tcBorders>
            <w:vAlign w:val="center"/>
          </w:tcPr>
          <w:p w:rsidR="00BA1FBF" w:rsidRDefault="00BA1FBF" w:rsidP="00C07776">
            <w:pPr>
              <w:snapToGrid w:val="0"/>
              <w:rPr>
                <w:rFonts w:ascii="宋体" w:hAnsi="宋体"/>
                <w:color w:val="000000"/>
                <w:szCs w:val="21"/>
              </w:rPr>
            </w:pPr>
            <w:r>
              <w:rPr>
                <w:rFonts w:ascii="宋体" w:hAnsi="宋体" w:hint="eastAsia"/>
                <w:color w:val="000000"/>
                <w:szCs w:val="21"/>
              </w:rPr>
              <w:t>满分</w:t>
            </w:r>
            <w:r>
              <w:rPr>
                <w:rFonts w:ascii="宋体" w:hAnsi="宋体"/>
                <w:color w:val="000000"/>
                <w:szCs w:val="21"/>
              </w:rPr>
              <w:t>10</w:t>
            </w:r>
            <w:r>
              <w:rPr>
                <w:rFonts w:ascii="宋体" w:hAnsi="宋体" w:hint="eastAsia"/>
                <w:color w:val="000000"/>
                <w:szCs w:val="21"/>
              </w:rPr>
              <w:t>分，评分细则详见《住院医师病历书写评分表》</w:t>
            </w:r>
          </w:p>
        </w:tc>
        <w:tc>
          <w:tcPr>
            <w:tcW w:w="899" w:type="dxa"/>
            <w:gridSpan w:val="2"/>
            <w:tcBorders>
              <w:top w:val="single" w:sz="18" w:space="0" w:color="auto"/>
            </w:tcBorders>
            <w:vAlign w:val="center"/>
          </w:tcPr>
          <w:p w:rsidR="00BA1FBF" w:rsidRDefault="00BA1FBF" w:rsidP="00C07776">
            <w:pPr>
              <w:snapToGrid w:val="0"/>
              <w:ind w:firstLineChars="147" w:firstLine="309"/>
              <w:rPr>
                <w:rFonts w:ascii="宋体" w:hAnsi="宋体"/>
                <w:szCs w:val="21"/>
              </w:rPr>
            </w:pPr>
            <w:r>
              <w:rPr>
                <w:rFonts w:ascii="宋体" w:hAnsi="宋体" w:hint="eastAsia"/>
                <w:szCs w:val="21"/>
              </w:rPr>
              <w:t>分</w:t>
            </w:r>
          </w:p>
        </w:tc>
        <w:tc>
          <w:tcPr>
            <w:tcW w:w="992" w:type="dxa"/>
            <w:vMerge w:val="restart"/>
            <w:tcBorders>
              <w:top w:val="single" w:sz="18" w:space="0" w:color="auto"/>
            </w:tcBorders>
            <w:vAlign w:val="center"/>
          </w:tcPr>
          <w:p w:rsidR="00BA1FBF" w:rsidRDefault="00BA1FBF" w:rsidP="00C07776">
            <w:pPr>
              <w:snapToGrid w:val="0"/>
              <w:jc w:val="center"/>
              <w:rPr>
                <w:rFonts w:ascii="宋体" w:hAnsi="宋体"/>
                <w:b/>
                <w:szCs w:val="21"/>
              </w:rPr>
            </w:pPr>
            <w:r>
              <w:rPr>
                <w:rFonts w:ascii="宋体" w:hAnsi="宋体" w:hint="eastAsia"/>
                <w:b/>
                <w:szCs w:val="21"/>
              </w:rPr>
              <w:t>合计</w:t>
            </w:r>
          </w:p>
        </w:tc>
        <w:tc>
          <w:tcPr>
            <w:tcW w:w="992" w:type="dxa"/>
            <w:vMerge w:val="restart"/>
            <w:tcBorders>
              <w:top w:val="single" w:sz="18" w:space="0" w:color="auto"/>
              <w:right w:val="single" w:sz="18" w:space="0" w:color="auto"/>
            </w:tcBorders>
            <w:vAlign w:val="center"/>
          </w:tcPr>
          <w:p w:rsidR="00BA1FBF" w:rsidRDefault="00BA1FBF" w:rsidP="00C07776">
            <w:pPr>
              <w:snapToGrid w:val="0"/>
              <w:rPr>
                <w:rFonts w:ascii="宋体" w:hAnsi="宋体"/>
                <w:szCs w:val="21"/>
              </w:rPr>
            </w:pPr>
            <w:r>
              <w:rPr>
                <w:rFonts w:ascii="宋体" w:hAnsi="宋体" w:hint="eastAsia"/>
                <w:b/>
                <w:szCs w:val="21"/>
              </w:rPr>
              <w:t xml:space="preserve">    </w:t>
            </w:r>
            <w:r>
              <w:rPr>
                <w:rFonts w:ascii="宋体" w:hAnsi="宋体" w:hint="eastAsia"/>
                <w:szCs w:val="21"/>
              </w:rPr>
              <w:t>分</w:t>
            </w:r>
          </w:p>
        </w:tc>
      </w:tr>
      <w:tr w:rsidR="00BA1FBF" w:rsidTr="00C07776">
        <w:trPr>
          <w:trHeight w:val="1065"/>
        </w:trPr>
        <w:tc>
          <w:tcPr>
            <w:tcW w:w="457" w:type="dxa"/>
            <w:vMerge/>
            <w:tcBorders>
              <w:left w:val="single" w:sz="18" w:space="0" w:color="auto"/>
            </w:tcBorders>
            <w:vAlign w:val="center"/>
          </w:tcPr>
          <w:p w:rsidR="00BA1FBF" w:rsidRDefault="00BA1FBF" w:rsidP="00C07776">
            <w:pPr>
              <w:snapToGrid w:val="0"/>
              <w:rPr>
                <w:rFonts w:ascii="宋体" w:hAnsi="宋体"/>
                <w:color w:val="000000"/>
                <w:szCs w:val="21"/>
              </w:rPr>
            </w:pPr>
          </w:p>
        </w:tc>
        <w:tc>
          <w:tcPr>
            <w:tcW w:w="1409" w:type="dxa"/>
            <w:vMerge w:val="restart"/>
            <w:vAlign w:val="center"/>
          </w:tcPr>
          <w:p w:rsidR="00BA1FBF" w:rsidRDefault="00BA1FBF" w:rsidP="00C07776">
            <w:pPr>
              <w:snapToGrid w:val="0"/>
              <w:rPr>
                <w:rFonts w:ascii="宋体" w:hAnsi="宋体"/>
                <w:szCs w:val="21"/>
              </w:rPr>
            </w:pPr>
            <w:r>
              <w:rPr>
                <w:rFonts w:ascii="宋体" w:hAnsi="宋体" w:hint="eastAsia"/>
                <w:szCs w:val="21"/>
              </w:rPr>
              <w:t>临床思维</w:t>
            </w:r>
          </w:p>
          <w:p w:rsidR="00BA1FBF" w:rsidRDefault="00BA1FBF" w:rsidP="00C07776">
            <w:pPr>
              <w:snapToGrid w:val="0"/>
              <w:rPr>
                <w:rFonts w:ascii="宋体" w:hAnsi="宋体"/>
                <w:color w:val="000000"/>
                <w:szCs w:val="21"/>
              </w:rPr>
            </w:pPr>
            <w:r>
              <w:rPr>
                <w:rFonts w:ascii="宋体" w:hAnsi="宋体" w:hint="eastAsia"/>
                <w:szCs w:val="21"/>
              </w:rPr>
              <w:t>能力考核</w:t>
            </w:r>
          </w:p>
        </w:tc>
        <w:tc>
          <w:tcPr>
            <w:tcW w:w="4921" w:type="dxa"/>
            <w:gridSpan w:val="4"/>
            <w:vMerge w:val="restart"/>
            <w:vAlign w:val="center"/>
          </w:tcPr>
          <w:p w:rsidR="00BA1FBF" w:rsidRDefault="00BA1FBF" w:rsidP="00C07776">
            <w:pPr>
              <w:snapToGrid w:val="0"/>
              <w:rPr>
                <w:rFonts w:ascii="宋体" w:hAnsi="宋体"/>
                <w:color w:val="000000"/>
                <w:szCs w:val="21"/>
              </w:rPr>
            </w:pPr>
            <w:r>
              <w:rPr>
                <w:rFonts w:ascii="宋体" w:hAnsi="宋体" w:hint="eastAsia"/>
                <w:color w:val="000000"/>
                <w:szCs w:val="21"/>
              </w:rPr>
              <w:t>满分20分，“临床思维能力”要求掌握病例特点、分析深入、语言表达精炼、推理有逻辑性、结论正确。评分细则详见《住院医师临床思维能力考核评分表》</w:t>
            </w:r>
          </w:p>
        </w:tc>
        <w:tc>
          <w:tcPr>
            <w:tcW w:w="899" w:type="dxa"/>
            <w:gridSpan w:val="2"/>
            <w:vMerge w:val="restart"/>
            <w:vAlign w:val="center"/>
          </w:tcPr>
          <w:p w:rsidR="00BA1FBF" w:rsidRDefault="00BA1FBF" w:rsidP="00C07776">
            <w:pPr>
              <w:snapToGrid w:val="0"/>
              <w:ind w:firstLineChars="150" w:firstLine="315"/>
              <w:rPr>
                <w:rFonts w:ascii="宋体" w:hAnsi="宋体"/>
                <w:b/>
                <w:szCs w:val="21"/>
              </w:rPr>
            </w:pPr>
            <w:r>
              <w:rPr>
                <w:rFonts w:ascii="宋体" w:hAnsi="宋体" w:hint="eastAsia"/>
                <w:szCs w:val="21"/>
              </w:rPr>
              <w:t>分</w:t>
            </w:r>
          </w:p>
        </w:tc>
        <w:tc>
          <w:tcPr>
            <w:tcW w:w="992" w:type="dxa"/>
            <w:vMerge/>
            <w:vAlign w:val="center"/>
          </w:tcPr>
          <w:p w:rsidR="00BA1FBF" w:rsidRDefault="00BA1FBF" w:rsidP="00C07776">
            <w:pPr>
              <w:snapToGrid w:val="0"/>
              <w:jc w:val="center"/>
              <w:rPr>
                <w:rFonts w:ascii="宋体" w:hAnsi="宋体"/>
                <w:b/>
                <w:szCs w:val="21"/>
              </w:rPr>
            </w:pPr>
          </w:p>
        </w:tc>
        <w:tc>
          <w:tcPr>
            <w:tcW w:w="992" w:type="dxa"/>
            <w:vMerge/>
            <w:tcBorders>
              <w:right w:val="single" w:sz="18" w:space="0" w:color="auto"/>
            </w:tcBorders>
            <w:vAlign w:val="center"/>
          </w:tcPr>
          <w:p w:rsidR="00BA1FBF" w:rsidRDefault="00BA1FBF" w:rsidP="00C07776">
            <w:pPr>
              <w:snapToGrid w:val="0"/>
              <w:rPr>
                <w:rFonts w:ascii="宋体" w:hAnsi="宋体"/>
                <w:b/>
                <w:szCs w:val="21"/>
              </w:rPr>
            </w:pPr>
          </w:p>
        </w:tc>
      </w:tr>
      <w:tr w:rsidR="00BA1FBF" w:rsidTr="00C07776">
        <w:trPr>
          <w:trHeight w:val="311"/>
        </w:trPr>
        <w:tc>
          <w:tcPr>
            <w:tcW w:w="457" w:type="dxa"/>
            <w:vMerge/>
            <w:tcBorders>
              <w:left w:val="single" w:sz="18" w:space="0" w:color="auto"/>
            </w:tcBorders>
            <w:vAlign w:val="center"/>
          </w:tcPr>
          <w:p w:rsidR="00BA1FBF" w:rsidRDefault="00BA1FBF" w:rsidP="00C07776">
            <w:pPr>
              <w:snapToGrid w:val="0"/>
              <w:rPr>
                <w:rFonts w:ascii="宋体" w:hAnsi="宋体"/>
                <w:szCs w:val="21"/>
              </w:rPr>
            </w:pPr>
          </w:p>
        </w:tc>
        <w:tc>
          <w:tcPr>
            <w:tcW w:w="1409" w:type="dxa"/>
            <w:vMerge/>
            <w:vAlign w:val="center"/>
          </w:tcPr>
          <w:p w:rsidR="00BA1FBF" w:rsidRDefault="00BA1FBF" w:rsidP="00C07776">
            <w:pPr>
              <w:snapToGrid w:val="0"/>
              <w:rPr>
                <w:rFonts w:ascii="宋体" w:hAnsi="宋体"/>
                <w:szCs w:val="21"/>
              </w:rPr>
            </w:pPr>
          </w:p>
        </w:tc>
        <w:tc>
          <w:tcPr>
            <w:tcW w:w="4921" w:type="dxa"/>
            <w:gridSpan w:val="4"/>
            <w:vMerge/>
            <w:vAlign w:val="center"/>
          </w:tcPr>
          <w:p w:rsidR="00BA1FBF" w:rsidRDefault="00BA1FBF" w:rsidP="00C07776">
            <w:pPr>
              <w:snapToGrid w:val="0"/>
              <w:rPr>
                <w:rFonts w:ascii="宋体" w:hAnsi="宋体"/>
                <w:color w:val="000000"/>
                <w:szCs w:val="21"/>
              </w:rPr>
            </w:pPr>
          </w:p>
        </w:tc>
        <w:tc>
          <w:tcPr>
            <w:tcW w:w="899" w:type="dxa"/>
            <w:gridSpan w:val="2"/>
            <w:vMerge/>
            <w:vAlign w:val="center"/>
          </w:tcPr>
          <w:p w:rsidR="00BA1FBF" w:rsidRDefault="00BA1FBF" w:rsidP="00C07776">
            <w:pPr>
              <w:snapToGrid w:val="0"/>
              <w:rPr>
                <w:rFonts w:ascii="宋体" w:hAnsi="宋体"/>
                <w:b/>
                <w:szCs w:val="21"/>
              </w:rPr>
            </w:pPr>
          </w:p>
        </w:tc>
        <w:tc>
          <w:tcPr>
            <w:tcW w:w="992" w:type="dxa"/>
            <w:vMerge/>
            <w:vAlign w:val="center"/>
          </w:tcPr>
          <w:p w:rsidR="00BA1FBF" w:rsidRDefault="00BA1FBF" w:rsidP="00C07776">
            <w:pPr>
              <w:snapToGrid w:val="0"/>
              <w:jc w:val="center"/>
              <w:rPr>
                <w:rFonts w:ascii="宋体" w:hAnsi="宋体"/>
                <w:b/>
                <w:szCs w:val="21"/>
              </w:rPr>
            </w:pPr>
          </w:p>
        </w:tc>
        <w:tc>
          <w:tcPr>
            <w:tcW w:w="992" w:type="dxa"/>
            <w:vMerge w:val="restart"/>
            <w:tcBorders>
              <w:right w:val="single" w:sz="18" w:space="0" w:color="auto"/>
            </w:tcBorders>
            <w:vAlign w:val="center"/>
          </w:tcPr>
          <w:p w:rsidR="00BA1FBF" w:rsidRDefault="00BA1FBF" w:rsidP="00C07776">
            <w:pPr>
              <w:snapToGrid w:val="0"/>
              <w:jc w:val="center"/>
              <w:rPr>
                <w:rFonts w:ascii="宋体" w:hAnsi="宋体"/>
                <w:color w:val="000000"/>
                <w:szCs w:val="21"/>
              </w:rPr>
            </w:pPr>
            <w:r>
              <w:rPr>
                <w:rFonts w:ascii="宋体" w:hAnsi="宋体" w:hint="eastAsia"/>
                <w:color w:val="000000"/>
                <w:szCs w:val="21"/>
              </w:rPr>
              <w:t>通过</w:t>
            </w:r>
          </w:p>
          <w:p w:rsidR="00BA1FBF" w:rsidRDefault="00BA1FBF" w:rsidP="00C07776">
            <w:pPr>
              <w:snapToGrid w:val="0"/>
              <w:jc w:val="center"/>
              <w:rPr>
                <w:rFonts w:ascii="宋体" w:hAnsi="宋体"/>
                <w:color w:val="000000"/>
                <w:szCs w:val="21"/>
              </w:rPr>
            </w:pPr>
          </w:p>
          <w:p w:rsidR="00BA1FBF" w:rsidRDefault="00BA1FBF" w:rsidP="00C07776">
            <w:pPr>
              <w:snapToGrid w:val="0"/>
              <w:jc w:val="center"/>
              <w:rPr>
                <w:rFonts w:ascii="宋体" w:hAnsi="宋体"/>
                <w:color w:val="000000"/>
                <w:szCs w:val="21"/>
              </w:rPr>
            </w:pPr>
          </w:p>
          <w:p w:rsidR="00BA1FBF" w:rsidRDefault="00BA1FBF" w:rsidP="00C07776">
            <w:pPr>
              <w:snapToGrid w:val="0"/>
              <w:jc w:val="center"/>
              <w:rPr>
                <w:rFonts w:ascii="宋体" w:hAnsi="宋体"/>
                <w:b/>
                <w:szCs w:val="21"/>
              </w:rPr>
            </w:pPr>
            <w:r>
              <w:rPr>
                <w:rFonts w:ascii="宋体" w:hAnsi="宋体" w:hint="eastAsia"/>
                <w:color w:val="000000"/>
                <w:szCs w:val="21"/>
              </w:rPr>
              <w:t>未通过</w:t>
            </w:r>
          </w:p>
        </w:tc>
      </w:tr>
      <w:tr w:rsidR="00BA1FBF" w:rsidTr="00C07776">
        <w:trPr>
          <w:trHeight w:val="855"/>
        </w:trPr>
        <w:tc>
          <w:tcPr>
            <w:tcW w:w="457" w:type="dxa"/>
            <w:vMerge/>
            <w:tcBorders>
              <w:left w:val="single" w:sz="18" w:space="0" w:color="auto"/>
            </w:tcBorders>
            <w:vAlign w:val="center"/>
          </w:tcPr>
          <w:p w:rsidR="00BA1FBF" w:rsidRDefault="00BA1FBF" w:rsidP="00C07776">
            <w:pPr>
              <w:snapToGrid w:val="0"/>
              <w:rPr>
                <w:rFonts w:ascii="宋体" w:hAnsi="宋体"/>
                <w:color w:val="000000"/>
                <w:szCs w:val="21"/>
              </w:rPr>
            </w:pPr>
          </w:p>
        </w:tc>
        <w:tc>
          <w:tcPr>
            <w:tcW w:w="1409" w:type="dxa"/>
            <w:vAlign w:val="center"/>
          </w:tcPr>
          <w:p w:rsidR="00BA1FBF" w:rsidRDefault="00BA1FBF" w:rsidP="00C07776">
            <w:pPr>
              <w:snapToGrid w:val="0"/>
              <w:rPr>
                <w:rFonts w:ascii="宋体" w:hAnsi="宋体"/>
                <w:szCs w:val="21"/>
              </w:rPr>
            </w:pPr>
            <w:r>
              <w:rPr>
                <w:rFonts w:ascii="宋体" w:hAnsi="宋体" w:hint="eastAsia"/>
                <w:szCs w:val="21"/>
              </w:rPr>
              <w:t>基本理论</w:t>
            </w:r>
          </w:p>
          <w:p w:rsidR="00BA1FBF" w:rsidRDefault="00BA1FBF" w:rsidP="00C07776">
            <w:pPr>
              <w:snapToGrid w:val="0"/>
              <w:rPr>
                <w:rFonts w:ascii="宋体" w:hAnsi="宋体"/>
                <w:color w:val="000000"/>
                <w:szCs w:val="21"/>
              </w:rPr>
            </w:pPr>
            <w:r>
              <w:rPr>
                <w:rFonts w:ascii="宋体" w:hAnsi="宋体" w:hint="eastAsia"/>
                <w:szCs w:val="21"/>
              </w:rPr>
              <w:t>知识考试</w:t>
            </w:r>
          </w:p>
        </w:tc>
        <w:tc>
          <w:tcPr>
            <w:tcW w:w="4921" w:type="dxa"/>
            <w:gridSpan w:val="4"/>
            <w:vAlign w:val="center"/>
          </w:tcPr>
          <w:p w:rsidR="00BA1FBF" w:rsidRDefault="00BA1FBF" w:rsidP="00C07776">
            <w:pPr>
              <w:snapToGrid w:val="0"/>
              <w:rPr>
                <w:rFonts w:ascii="宋体" w:hAnsi="宋体"/>
                <w:color w:val="000000"/>
                <w:szCs w:val="21"/>
              </w:rPr>
            </w:pPr>
            <w:r>
              <w:rPr>
                <w:rFonts w:ascii="宋体" w:hAnsi="宋体" w:hint="eastAsia"/>
                <w:color w:val="000000"/>
                <w:szCs w:val="21"/>
              </w:rPr>
              <w:t>满分30分</w:t>
            </w:r>
          </w:p>
        </w:tc>
        <w:tc>
          <w:tcPr>
            <w:tcW w:w="899" w:type="dxa"/>
            <w:gridSpan w:val="2"/>
            <w:vAlign w:val="center"/>
          </w:tcPr>
          <w:p w:rsidR="00BA1FBF" w:rsidRDefault="00BA1FBF" w:rsidP="00C07776">
            <w:pPr>
              <w:snapToGrid w:val="0"/>
              <w:ind w:firstLineChars="150" w:firstLine="315"/>
              <w:rPr>
                <w:rFonts w:ascii="宋体" w:hAnsi="宋体"/>
                <w:b/>
                <w:szCs w:val="21"/>
              </w:rPr>
            </w:pPr>
            <w:r>
              <w:rPr>
                <w:rFonts w:ascii="宋体" w:hAnsi="宋体" w:hint="eastAsia"/>
                <w:szCs w:val="21"/>
              </w:rPr>
              <w:t>分</w:t>
            </w:r>
          </w:p>
        </w:tc>
        <w:tc>
          <w:tcPr>
            <w:tcW w:w="992" w:type="dxa"/>
            <w:vMerge/>
            <w:vAlign w:val="center"/>
          </w:tcPr>
          <w:p w:rsidR="00BA1FBF" w:rsidRDefault="00BA1FBF" w:rsidP="00C07776">
            <w:pPr>
              <w:snapToGrid w:val="0"/>
              <w:rPr>
                <w:rFonts w:ascii="宋体" w:hAnsi="宋体"/>
                <w:b/>
                <w:szCs w:val="21"/>
              </w:rPr>
            </w:pPr>
          </w:p>
        </w:tc>
        <w:tc>
          <w:tcPr>
            <w:tcW w:w="992" w:type="dxa"/>
            <w:vMerge/>
            <w:tcBorders>
              <w:right w:val="single" w:sz="18" w:space="0" w:color="auto"/>
            </w:tcBorders>
            <w:vAlign w:val="center"/>
          </w:tcPr>
          <w:p w:rsidR="00BA1FBF" w:rsidRDefault="00BA1FBF" w:rsidP="00C07776">
            <w:pPr>
              <w:snapToGrid w:val="0"/>
              <w:rPr>
                <w:rFonts w:ascii="宋体" w:hAnsi="宋体"/>
                <w:b/>
                <w:szCs w:val="21"/>
              </w:rPr>
            </w:pPr>
          </w:p>
        </w:tc>
      </w:tr>
      <w:tr w:rsidR="00BA1FBF" w:rsidTr="00C07776">
        <w:trPr>
          <w:trHeight w:val="855"/>
        </w:trPr>
        <w:tc>
          <w:tcPr>
            <w:tcW w:w="457" w:type="dxa"/>
            <w:vMerge/>
            <w:tcBorders>
              <w:left w:val="single" w:sz="18" w:space="0" w:color="auto"/>
              <w:bottom w:val="single" w:sz="18" w:space="0" w:color="auto"/>
            </w:tcBorders>
            <w:vAlign w:val="center"/>
          </w:tcPr>
          <w:p w:rsidR="00BA1FBF" w:rsidRDefault="00BA1FBF" w:rsidP="00C07776">
            <w:pPr>
              <w:snapToGrid w:val="0"/>
              <w:rPr>
                <w:rFonts w:ascii="宋体" w:hAnsi="宋体"/>
                <w:color w:val="000000"/>
                <w:szCs w:val="21"/>
              </w:rPr>
            </w:pPr>
          </w:p>
        </w:tc>
        <w:tc>
          <w:tcPr>
            <w:tcW w:w="1409" w:type="dxa"/>
            <w:tcBorders>
              <w:bottom w:val="single" w:sz="18" w:space="0" w:color="auto"/>
            </w:tcBorders>
            <w:vAlign w:val="center"/>
          </w:tcPr>
          <w:p w:rsidR="00BA1FBF" w:rsidRDefault="00BA1FBF" w:rsidP="00C07776">
            <w:pPr>
              <w:snapToGrid w:val="0"/>
              <w:rPr>
                <w:rFonts w:ascii="宋体" w:hAnsi="宋体"/>
                <w:szCs w:val="21"/>
              </w:rPr>
            </w:pPr>
            <w:r>
              <w:rPr>
                <w:rFonts w:ascii="宋体" w:hAnsi="宋体" w:hint="eastAsia"/>
                <w:szCs w:val="21"/>
              </w:rPr>
              <w:t>实践技能</w:t>
            </w:r>
          </w:p>
          <w:p w:rsidR="00BA1FBF" w:rsidRDefault="00BA1FBF" w:rsidP="00C07776">
            <w:pPr>
              <w:snapToGrid w:val="0"/>
              <w:rPr>
                <w:rFonts w:ascii="宋体" w:hAnsi="宋体"/>
                <w:color w:val="000000"/>
                <w:szCs w:val="21"/>
              </w:rPr>
            </w:pPr>
            <w:r>
              <w:rPr>
                <w:rFonts w:ascii="宋体" w:hAnsi="宋体" w:hint="eastAsia"/>
                <w:szCs w:val="21"/>
              </w:rPr>
              <w:t>考试</w:t>
            </w:r>
          </w:p>
        </w:tc>
        <w:tc>
          <w:tcPr>
            <w:tcW w:w="4921" w:type="dxa"/>
            <w:gridSpan w:val="4"/>
            <w:tcBorders>
              <w:bottom w:val="single" w:sz="18" w:space="0" w:color="auto"/>
            </w:tcBorders>
            <w:vAlign w:val="center"/>
          </w:tcPr>
          <w:p w:rsidR="00BA1FBF" w:rsidRDefault="00BA1FBF" w:rsidP="00C07776">
            <w:pPr>
              <w:snapToGrid w:val="0"/>
              <w:rPr>
                <w:rFonts w:ascii="宋体" w:hAnsi="宋体"/>
                <w:color w:val="000000"/>
                <w:szCs w:val="21"/>
              </w:rPr>
            </w:pPr>
            <w:r>
              <w:rPr>
                <w:rFonts w:ascii="宋体" w:hAnsi="宋体" w:hint="eastAsia"/>
                <w:color w:val="000000"/>
                <w:szCs w:val="21"/>
              </w:rPr>
              <w:t>满分40分</w:t>
            </w:r>
          </w:p>
        </w:tc>
        <w:tc>
          <w:tcPr>
            <w:tcW w:w="899" w:type="dxa"/>
            <w:gridSpan w:val="2"/>
            <w:tcBorders>
              <w:bottom w:val="single" w:sz="18" w:space="0" w:color="auto"/>
            </w:tcBorders>
            <w:vAlign w:val="center"/>
          </w:tcPr>
          <w:p w:rsidR="00BA1FBF" w:rsidRDefault="00BA1FBF" w:rsidP="00C07776">
            <w:pPr>
              <w:snapToGrid w:val="0"/>
              <w:ind w:firstLineChars="150" w:firstLine="315"/>
              <w:rPr>
                <w:rFonts w:ascii="宋体" w:hAnsi="宋体"/>
                <w:b/>
                <w:szCs w:val="21"/>
              </w:rPr>
            </w:pPr>
            <w:r>
              <w:rPr>
                <w:rFonts w:ascii="宋体" w:hAnsi="宋体" w:hint="eastAsia"/>
                <w:szCs w:val="21"/>
              </w:rPr>
              <w:t>分</w:t>
            </w:r>
          </w:p>
        </w:tc>
        <w:tc>
          <w:tcPr>
            <w:tcW w:w="992" w:type="dxa"/>
            <w:vMerge/>
            <w:tcBorders>
              <w:bottom w:val="single" w:sz="18" w:space="0" w:color="auto"/>
            </w:tcBorders>
            <w:vAlign w:val="center"/>
          </w:tcPr>
          <w:p w:rsidR="00BA1FBF" w:rsidRDefault="00BA1FBF" w:rsidP="00C07776">
            <w:pPr>
              <w:snapToGrid w:val="0"/>
              <w:rPr>
                <w:rFonts w:ascii="宋体" w:hAnsi="宋体"/>
                <w:b/>
                <w:szCs w:val="21"/>
              </w:rPr>
            </w:pPr>
          </w:p>
        </w:tc>
        <w:tc>
          <w:tcPr>
            <w:tcW w:w="992" w:type="dxa"/>
            <w:vMerge/>
            <w:tcBorders>
              <w:bottom w:val="single" w:sz="18" w:space="0" w:color="auto"/>
              <w:right w:val="single" w:sz="18" w:space="0" w:color="auto"/>
            </w:tcBorders>
            <w:vAlign w:val="center"/>
          </w:tcPr>
          <w:p w:rsidR="00BA1FBF" w:rsidRDefault="00BA1FBF" w:rsidP="00C07776">
            <w:pPr>
              <w:snapToGrid w:val="0"/>
              <w:rPr>
                <w:rFonts w:ascii="宋体" w:hAnsi="宋体"/>
                <w:b/>
                <w:szCs w:val="21"/>
              </w:rPr>
            </w:pPr>
          </w:p>
        </w:tc>
      </w:tr>
      <w:tr w:rsidR="00BA1FBF" w:rsidTr="00C07776">
        <w:trPr>
          <w:trHeight w:val="757"/>
        </w:trPr>
        <w:tc>
          <w:tcPr>
            <w:tcW w:w="1866" w:type="dxa"/>
            <w:gridSpan w:val="2"/>
            <w:tcBorders>
              <w:top w:val="single" w:sz="18" w:space="0" w:color="auto"/>
              <w:left w:val="single" w:sz="18" w:space="0" w:color="auto"/>
              <w:bottom w:val="single" w:sz="18" w:space="0" w:color="auto"/>
            </w:tcBorders>
            <w:vAlign w:val="center"/>
          </w:tcPr>
          <w:p w:rsidR="00BA1FBF" w:rsidRDefault="00BA1FBF" w:rsidP="00C07776">
            <w:pPr>
              <w:snapToGrid w:val="0"/>
              <w:rPr>
                <w:rFonts w:ascii="宋体" w:hAnsi="宋体"/>
                <w:b/>
                <w:szCs w:val="21"/>
              </w:rPr>
            </w:pPr>
            <w:r>
              <w:rPr>
                <w:rFonts w:ascii="宋体" w:hAnsi="宋体" w:hint="eastAsia"/>
                <w:b/>
                <w:szCs w:val="21"/>
              </w:rPr>
              <w:t>年度考核结论</w:t>
            </w:r>
          </w:p>
        </w:tc>
        <w:tc>
          <w:tcPr>
            <w:tcW w:w="7804" w:type="dxa"/>
            <w:gridSpan w:val="8"/>
            <w:tcBorders>
              <w:top w:val="single" w:sz="18" w:space="0" w:color="auto"/>
              <w:bottom w:val="single" w:sz="18" w:space="0" w:color="auto"/>
              <w:right w:val="single" w:sz="18" w:space="0" w:color="auto"/>
            </w:tcBorders>
            <w:vAlign w:val="center"/>
          </w:tcPr>
          <w:p w:rsidR="00BA1FBF" w:rsidRDefault="00BA1FBF" w:rsidP="00C07776">
            <w:pPr>
              <w:snapToGrid w:val="0"/>
              <w:ind w:firstLineChars="833" w:firstLine="1756"/>
              <w:rPr>
                <w:rFonts w:ascii="宋体" w:hAnsi="宋体"/>
                <w:b/>
                <w:szCs w:val="21"/>
              </w:rPr>
            </w:pPr>
            <w:r>
              <w:rPr>
                <w:rFonts w:ascii="宋体" w:hAnsi="宋体" w:hint="eastAsia"/>
                <w:b/>
                <w:color w:val="000000"/>
                <w:szCs w:val="21"/>
              </w:rPr>
              <w:t>合格                  不合格</w:t>
            </w:r>
          </w:p>
        </w:tc>
      </w:tr>
      <w:tr w:rsidR="00BA1FBF" w:rsidTr="00C07776">
        <w:trPr>
          <w:trHeight w:val="3996"/>
        </w:trPr>
        <w:tc>
          <w:tcPr>
            <w:tcW w:w="457" w:type="dxa"/>
            <w:tcBorders>
              <w:top w:val="single" w:sz="18" w:space="0" w:color="auto"/>
              <w:left w:val="single" w:sz="18" w:space="0" w:color="auto"/>
              <w:bottom w:val="single" w:sz="18" w:space="0" w:color="auto"/>
            </w:tcBorders>
            <w:vAlign w:val="center"/>
          </w:tcPr>
          <w:p w:rsidR="00BA1FBF" w:rsidRDefault="00BA1FBF" w:rsidP="00C07776">
            <w:pPr>
              <w:snapToGrid w:val="0"/>
              <w:jc w:val="center"/>
              <w:rPr>
                <w:rFonts w:ascii="宋体" w:hAnsi="宋体"/>
                <w:szCs w:val="21"/>
              </w:rPr>
            </w:pPr>
            <w:r>
              <w:rPr>
                <w:rFonts w:ascii="宋体" w:hAnsi="宋体" w:hint="eastAsia"/>
                <w:szCs w:val="21"/>
              </w:rPr>
              <w:t>培训基地主管部门意见</w:t>
            </w:r>
          </w:p>
        </w:tc>
        <w:tc>
          <w:tcPr>
            <w:tcW w:w="2711" w:type="dxa"/>
            <w:gridSpan w:val="2"/>
            <w:tcBorders>
              <w:top w:val="single" w:sz="18" w:space="0" w:color="auto"/>
              <w:bottom w:val="single" w:sz="18" w:space="0" w:color="auto"/>
            </w:tcBorders>
            <w:vAlign w:val="center"/>
          </w:tcPr>
          <w:p w:rsidR="00BA1FBF" w:rsidRDefault="00BA1FBF" w:rsidP="00C07776">
            <w:pPr>
              <w:snapToGrid w:val="0"/>
              <w:ind w:firstLineChars="245" w:firstLine="514"/>
              <w:rPr>
                <w:rFonts w:ascii="宋体" w:hAnsi="宋体"/>
                <w:szCs w:val="21"/>
              </w:rPr>
            </w:pPr>
          </w:p>
          <w:p w:rsidR="00BA1FBF" w:rsidRDefault="00BA1FBF" w:rsidP="00C07776">
            <w:pPr>
              <w:snapToGrid w:val="0"/>
              <w:ind w:firstLineChars="245" w:firstLine="514"/>
              <w:rPr>
                <w:rFonts w:ascii="宋体" w:hAnsi="宋体"/>
                <w:szCs w:val="21"/>
              </w:rPr>
            </w:pPr>
          </w:p>
          <w:p w:rsidR="00BA1FBF" w:rsidRDefault="00BA1FBF" w:rsidP="00C07776">
            <w:pPr>
              <w:snapToGrid w:val="0"/>
              <w:jc w:val="center"/>
              <w:rPr>
                <w:rFonts w:ascii="宋体" w:hAnsi="宋体"/>
                <w:szCs w:val="21"/>
              </w:rPr>
            </w:pPr>
          </w:p>
          <w:p w:rsidR="00BA1FBF" w:rsidRDefault="00BA1FBF" w:rsidP="00C07776">
            <w:pPr>
              <w:snapToGrid w:val="0"/>
              <w:jc w:val="center"/>
              <w:rPr>
                <w:rFonts w:ascii="宋体" w:hAnsi="宋体"/>
                <w:szCs w:val="21"/>
              </w:rPr>
            </w:pPr>
            <w:r>
              <w:rPr>
                <w:rFonts w:ascii="宋体" w:hAnsi="宋体" w:hint="eastAsia"/>
                <w:szCs w:val="21"/>
              </w:rPr>
              <w:t xml:space="preserve">  </w:t>
            </w:r>
          </w:p>
          <w:p w:rsidR="00BA1FBF" w:rsidRDefault="00BA1FBF" w:rsidP="00C07776">
            <w:pPr>
              <w:snapToGrid w:val="0"/>
              <w:jc w:val="center"/>
              <w:rPr>
                <w:rFonts w:ascii="宋体" w:hAnsi="宋体"/>
                <w:szCs w:val="21"/>
              </w:rPr>
            </w:pPr>
          </w:p>
          <w:p w:rsidR="00BA1FBF" w:rsidRDefault="00BA1FBF" w:rsidP="00C07776">
            <w:pPr>
              <w:snapToGrid w:val="0"/>
              <w:jc w:val="center"/>
              <w:rPr>
                <w:rFonts w:ascii="宋体" w:hAnsi="宋体"/>
                <w:szCs w:val="21"/>
              </w:rPr>
            </w:pPr>
          </w:p>
          <w:p w:rsidR="00BA1FBF" w:rsidRDefault="00BA1FBF" w:rsidP="00C07776">
            <w:pPr>
              <w:snapToGrid w:val="0"/>
              <w:jc w:val="center"/>
              <w:rPr>
                <w:rFonts w:ascii="宋体" w:hAnsi="宋体"/>
                <w:szCs w:val="21"/>
              </w:rPr>
            </w:pPr>
          </w:p>
          <w:p w:rsidR="00BA1FBF" w:rsidRDefault="00BA1FBF" w:rsidP="00C07776">
            <w:pPr>
              <w:snapToGrid w:val="0"/>
              <w:jc w:val="center"/>
              <w:rPr>
                <w:rFonts w:ascii="宋体" w:hAnsi="宋体"/>
                <w:szCs w:val="21"/>
              </w:rPr>
            </w:pPr>
          </w:p>
          <w:p w:rsidR="00BA1FBF" w:rsidRDefault="00BA1FBF" w:rsidP="00C07776">
            <w:pPr>
              <w:snapToGrid w:val="0"/>
              <w:jc w:val="center"/>
              <w:rPr>
                <w:rFonts w:ascii="宋体" w:hAnsi="宋体"/>
                <w:szCs w:val="21"/>
              </w:rPr>
            </w:pPr>
          </w:p>
          <w:p w:rsidR="00BA1FBF" w:rsidRDefault="00BA1FBF" w:rsidP="00C07776">
            <w:pPr>
              <w:snapToGrid w:val="0"/>
              <w:jc w:val="center"/>
              <w:rPr>
                <w:rFonts w:ascii="宋体" w:hAnsi="宋体"/>
                <w:szCs w:val="21"/>
              </w:rPr>
            </w:pPr>
            <w:r>
              <w:rPr>
                <w:rFonts w:ascii="宋体" w:hAnsi="宋体" w:hint="eastAsia"/>
                <w:szCs w:val="21"/>
              </w:rPr>
              <w:t xml:space="preserve">               盖章</w:t>
            </w:r>
          </w:p>
          <w:p w:rsidR="00BA1FBF" w:rsidRDefault="00BA1FBF" w:rsidP="00C07776">
            <w:pPr>
              <w:snapToGrid w:val="0"/>
              <w:jc w:val="center"/>
              <w:rPr>
                <w:rFonts w:ascii="宋体" w:hAnsi="宋体"/>
                <w:szCs w:val="21"/>
              </w:rPr>
            </w:pPr>
          </w:p>
          <w:p w:rsidR="00BA1FBF" w:rsidRDefault="00BA1FBF" w:rsidP="00C07776">
            <w:pPr>
              <w:snapToGrid w:val="0"/>
              <w:ind w:firstLineChars="245" w:firstLine="514"/>
              <w:rPr>
                <w:rFonts w:ascii="宋体" w:hAnsi="宋体"/>
                <w:szCs w:val="21"/>
              </w:rPr>
            </w:pPr>
          </w:p>
          <w:p w:rsidR="00BA1FBF" w:rsidRDefault="00BA1FBF" w:rsidP="00C07776">
            <w:pPr>
              <w:snapToGrid w:val="0"/>
              <w:ind w:firstLineChars="245" w:firstLine="514"/>
              <w:rPr>
                <w:rFonts w:ascii="宋体" w:hAnsi="宋体"/>
                <w:szCs w:val="21"/>
              </w:rPr>
            </w:pPr>
            <w:r>
              <w:rPr>
                <w:rFonts w:ascii="宋体" w:hAnsi="宋体" w:hint="eastAsia"/>
                <w:szCs w:val="21"/>
              </w:rPr>
              <w:t>年    月    日</w:t>
            </w:r>
          </w:p>
        </w:tc>
        <w:tc>
          <w:tcPr>
            <w:tcW w:w="540" w:type="dxa"/>
            <w:tcBorders>
              <w:top w:val="single" w:sz="18" w:space="0" w:color="auto"/>
              <w:bottom w:val="single" w:sz="18" w:space="0" w:color="auto"/>
            </w:tcBorders>
            <w:vAlign w:val="center"/>
          </w:tcPr>
          <w:p w:rsidR="00BA1FBF" w:rsidRDefault="00BA1FBF" w:rsidP="00C07776">
            <w:pPr>
              <w:snapToGrid w:val="0"/>
              <w:jc w:val="center"/>
              <w:rPr>
                <w:rFonts w:ascii="宋体" w:hAnsi="宋体"/>
                <w:szCs w:val="21"/>
              </w:rPr>
            </w:pPr>
            <w:r>
              <w:rPr>
                <w:rFonts w:ascii="宋体" w:hAnsi="宋体" w:hint="eastAsia"/>
                <w:szCs w:val="21"/>
              </w:rPr>
              <w:t>培训基地</w:t>
            </w:r>
          </w:p>
          <w:p w:rsidR="00BA1FBF" w:rsidRDefault="00BA1FBF" w:rsidP="00C07776">
            <w:pPr>
              <w:snapToGrid w:val="0"/>
              <w:jc w:val="center"/>
              <w:rPr>
                <w:rFonts w:ascii="宋体" w:hAnsi="宋体"/>
                <w:szCs w:val="21"/>
              </w:rPr>
            </w:pPr>
            <w:r>
              <w:rPr>
                <w:rFonts w:ascii="宋体" w:hAnsi="宋体" w:hint="eastAsia"/>
                <w:szCs w:val="21"/>
              </w:rPr>
              <w:t>负责人意见</w:t>
            </w:r>
          </w:p>
        </w:tc>
        <w:tc>
          <w:tcPr>
            <w:tcW w:w="2700" w:type="dxa"/>
            <w:tcBorders>
              <w:top w:val="single" w:sz="18" w:space="0" w:color="auto"/>
              <w:bottom w:val="single" w:sz="18" w:space="0" w:color="auto"/>
              <w:right w:val="single" w:sz="4" w:space="0" w:color="auto"/>
            </w:tcBorders>
            <w:vAlign w:val="center"/>
          </w:tcPr>
          <w:p w:rsidR="00BA1FBF" w:rsidRDefault="00BA1FBF" w:rsidP="00C07776">
            <w:pPr>
              <w:snapToGrid w:val="0"/>
              <w:rPr>
                <w:rFonts w:ascii="宋体" w:hAnsi="宋体"/>
                <w:szCs w:val="21"/>
              </w:rPr>
            </w:pPr>
          </w:p>
          <w:p w:rsidR="00BA1FBF" w:rsidRDefault="00BA1FBF" w:rsidP="00C07776">
            <w:pPr>
              <w:snapToGrid w:val="0"/>
              <w:rPr>
                <w:rFonts w:ascii="宋体" w:hAnsi="宋体"/>
                <w:szCs w:val="21"/>
              </w:rPr>
            </w:pPr>
          </w:p>
          <w:p w:rsidR="00BA1FBF" w:rsidRDefault="00BA1FBF" w:rsidP="00C07776">
            <w:pPr>
              <w:snapToGrid w:val="0"/>
              <w:rPr>
                <w:rFonts w:ascii="宋体" w:hAnsi="宋体"/>
                <w:szCs w:val="21"/>
              </w:rPr>
            </w:pPr>
          </w:p>
          <w:p w:rsidR="00BA1FBF" w:rsidRDefault="00BA1FBF" w:rsidP="00C07776">
            <w:pPr>
              <w:snapToGrid w:val="0"/>
              <w:rPr>
                <w:rFonts w:ascii="宋体" w:hAnsi="宋体"/>
                <w:szCs w:val="21"/>
              </w:rPr>
            </w:pPr>
          </w:p>
          <w:p w:rsidR="00BA1FBF" w:rsidRDefault="00BA1FBF" w:rsidP="00C07776">
            <w:pPr>
              <w:snapToGrid w:val="0"/>
              <w:rPr>
                <w:rFonts w:ascii="宋体" w:hAnsi="宋体"/>
                <w:szCs w:val="21"/>
              </w:rPr>
            </w:pPr>
          </w:p>
          <w:p w:rsidR="00BA1FBF" w:rsidRDefault="00BA1FBF" w:rsidP="00C07776">
            <w:pPr>
              <w:snapToGrid w:val="0"/>
              <w:rPr>
                <w:rFonts w:ascii="宋体" w:hAnsi="宋体"/>
                <w:szCs w:val="21"/>
              </w:rPr>
            </w:pPr>
          </w:p>
          <w:p w:rsidR="00BA1FBF" w:rsidRDefault="00BA1FBF" w:rsidP="00C07776">
            <w:pPr>
              <w:snapToGrid w:val="0"/>
              <w:rPr>
                <w:rFonts w:ascii="宋体" w:hAnsi="宋体"/>
                <w:szCs w:val="21"/>
              </w:rPr>
            </w:pPr>
          </w:p>
          <w:p w:rsidR="00BA1FBF" w:rsidRDefault="00BA1FBF" w:rsidP="00C07776">
            <w:pPr>
              <w:snapToGrid w:val="0"/>
              <w:rPr>
                <w:rFonts w:ascii="宋体" w:hAnsi="宋体"/>
                <w:szCs w:val="21"/>
              </w:rPr>
            </w:pPr>
          </w:p>
          <w:p w:rsidR="00BA1FBF" w:rsidRDefault="00BA1FBF" w:rsidP="00C07776">
            <w:pPr>
              <w:snapToGrid w:val="0"/>
              <w:ind w:firstLineChars="784" w:firstLine="1646"/>
              <w:rPr>
                <w:rFonts w:ascii="宋体" w:hAnsi="宋体"/>
                <w:szCs w:val="21"/>
              </w:rPr>
            </w:pPr>
          </w:p>
          <w:p w:rsidR="00BA1FBF" w:rsidRDefault="00BA1FBF" w:rsidP="00C07776">
            <w:pPr>
              <w:snapToGrid w:val="0"/>
              <w:ind w:firstLineChars="784" w:firstLine="1646"/>
              <w:rPr>
                <w:rFonts w:ascii="宋体" w:hAnsi="宋体"/>
                <w:szCs w:val="21"/>
              </w:rPr>
            </w:pPr>
            <w:r>
              <w:rPr>
                <w:rFonts w:ascii="宋体" w:hAnsi="宋体" w:hint="eastAsia"/>
                <w:szCs w:val="21"/>
              </w:rPr>
              <w:t>签章</w:t>
            </w:r>
          </w:p>
          <w:p w:rsidR="00BA1FBF" w:rsidRDefault="00BA1FBF" w:rsidP="00C07776">
            <w:pPr>
              <w:snapToGrid w:val="0"/>
              <w:ind w:firstLineChars="294" w:firstLine="617"/>
              <w:rPr>
                <w:rFonts w:ascii="宋体" w:hAnsi="宋体"/>
                <w:szCs w:val="21"/>
              </w:rPr>
            </w:pPr>
          </w:p>
          <w:p w:rsidR="00BA1FBF" w:rsidRDefault="00BA1FBF" w:rsidP="00C07776">
            <w:pPr>
              <w:snapToGrid w:val="0"/>
              <w:ind w:firstLineChars="294" w:firstLine="617"/>
              <w:rPr>
                <w:rFonts w:ascii="宋体" w:hAnsi="宋体"/>
                <w:szCs w:val="21"/>
              </w:rPr>
            </w:pPr>
          </w:p>
          <w:p w:rsidR="00BA1FBF" w:rsidRDefault="00BA1FBF" w:rsidP="00C07776">
            <w:pPr>
              <w:snapToGrid w:val="0"/>
              <w:ind w:firstLineChars="250" w:firstLine="525"/>
              <w:rPr>
                <w:rFonts w:ascii="宋体" w:hAnsi="宋体"/>
                <w:szCs w:val="21"/>
              </w:rPr>
            </w:pPr>
            <w:r>
              <w:rPr>
                <w:rFonts w:ascii="宋体" w:hAnsi="宋体" w:hint="eastAsia"/>
                <w:szCs w:val="21"/>
              </w:rPr>
              <w:t>年    月    日</w:t>
            </w:r>
          </w:p>
        </w:tc>
        <w:tc>
          <w:tcPr>
            <w:tcW w:w="540" w:type="dxa"/>
            <w:gridSpan w:val="2"/>
            <w:tcBorders>
              <w:top w:val="single" w:sz="18" w:space="0" w:color="auto"/>
              <w:bottom w:val="single" w:sz="18" w:space="0" w:color="auto"/>
              <w:right w:val="single" w:sz="4" w:space="0" w:color="auto"/>
            </w:tcBorders>
            <w:vAlign w:val="center"/>
          </w:tcPr>
          <w:p w:rsidR="00BA1FBF" w:rsidRDefault="00BA1FBF" w:rsidP="00C07776">
            <w:pPr>
              <w:snapToGrid w:val="0"/>
              <w:rPr>
                <w:rFonts w:ascii="宋体" w:hAnsi="宋体"/>
                <w:szCs w:val="21"/>
              </w:rPr>
            </w:pPr>
            <w:r>
              <w:rPr>
                <w:rFonts w:ascii="宋体" w:hAnsi="宋体" w:hint="eastAsia"/>
                <w:szCs w:val="21"/>
              </w:rPr>
              <w:t>温州医科大学继续教育学院意见</w:t>
            </w:r>
          </w:p>
        </w:tc>
        <w:tc>
          <w:tcPr>
            <w:tcW w:w="2722" w:type="dxa"/>
            <w:gridSpan w:val="3"/>
            <w:tcBorders>
              <w:top w:val="single" w:sz="18" w:space="0" w:color="auto"/>
              <w:left w:val="single" w:sz="4" w:space="0" w:color="auto"/>
              <w:bottom w:val="single" w:sz="18" w:space="0" w:color="auto"/>
              <w:right w:val="single" w:sz="18" w:space="0" w:color="auto"/>
            </w:tcBorders>
            <w:vAlign w:val="center"/>
          </w:tcPr>
          <w:p w:rsidR="00BA1FBF" w:rsidRDefault="00BA1FBF" w:rsidP="00C07776">
            <w:pPr>
              <w:snapToGrid w:val="0"/>
              <w:jc w:val="center"/>
              <w:rPr>
                <w:rFonts w:ascii="宋体" w:hAnsi="宋体"/>
                <w:b/>
                <w:szCs w:val="21"/>
              </w:rPr>
            </w:pPr>
          </w:p>
          <w:p w:rsidR="00BA1FBF" w:rsidRDefault="00BA1FBF" w:rsidP="00C07776">
            <w:pPr>
              <w:snapToGrid w:val="0"/>
              <w:jc w:val="center"/>
              <w:rPr>
                <w:rFonts w:ascii="宋体" w:hAnsi="宋体"/>
                <w:b/>
                <w:szCs w:val="21"/>
              </w:rPr>
            </w:pPr>
            <w:r>
              <w:rPr>
                <w:rFonts w:ascii="宋体" w:hAnsi="宋体" w:hint="eastAsia"/>
                <w:b/>
                <w:szCs w:val="21"/>
              </w:rPr>
              <w:t xml:space="preserve"> </w:t>
            </w:r>
          </w:p>
          <w:p w:rsidR="00BA1FBF" w:rsidRDefault="00BA1FBF" w:rsidP="00C07776">
            <w:pPr>
              <w:snapToGrid w:val="0"/>
              <w:jc w:val="center"/>
              <w:rPr>
                <w:rFonts w:ascii="宋体" w:hAnsi="宋体"/>
                <w:b/>
                <w:szCs w:val="21"/>
              </w:rPr>
            </w:pPr>
          </w:p>
          <w:p w:rsidR="00BA1FBF" w:rsidRDefault="00BA1FBF" w:rsidP="00C07776">
            <w:pPr>
              <w:snapToGrid w:val="0"/>
              <w:jc w:val="center"/>
              <w:rPr>
                <w:rFonts w:ascii="宋体" w:hAnsi="宋体"/>
                <w:b/>
                <w:szCs w:val="21"/>
              </w:rPr>
            </w:pPr>
          </w:p>
          <w:p w:rsidR="00BA1FBF" w:rsidRDefault="00BA1FBF" w:rsidP="00C07776">
            <w:pPr>
              <w:snapToGrid w:val="0"/>
              <w:jc w:val="center"/>
              <w:rPr>
                <w:rFonts w:ascii="宋体" w:hAnsi="宋体"/>
                <w:b/>
                <w:szCs w:val="21"/>
              </w:rPr>
            </w:pPr>
          </w:p>
          <w:p w:rsidR="00BA1FBF" w:rsidRDefault="00BA1FBF" w:rsidP="00C07776">
            <w:pPr>
              <w:snapToGrid w:val="0"/>
              <w:jc w:val="center"/>
              <w:rPr>
                <w:rFonts w:ascii="宋体" w:hAnsi="宋体"/>
                <w:b/>
                <w:szCs w:val="21"/>
              </w:rPr>
            </w:pPr>
          </w:p>
          <w:p w:rsidR="00BA1FBF" w:rsidRDefault="00BA1FBF" w:rsidP="00C07776">
            <w:pPr>
              <w:snapToGrid w:val="0"/>
              <w:jc w:val="center"/>
              <w:rPr>
                <w:rFonts w:ascii="宋体" w:hAnsi="宋体"/>
                <w:b/>
                <w:szCs w:val="21"/>
              </w:rPr>
            </w:pPr>
          </w:p>
          <w:p w:rsidR="00BA1FBF" w:rsidRDefault="00BA1FBF" w:rsidP="00C07776">
            <w:pPr>
              <w:snapToGrid w:val="0"/>
              <w:jc w:val="center"/>
              <w:rPr>
                <w:rFonts w:ascii="宋体" w:hAnsi="宋体"/>
                <w:b/>
                <w:szCs w:val="21"/>
              </w:rPr>
            </w:pPr>
          </w:p>
          <w:p w:rsidR="00BA1FBF" w:rsidRDefault="00BA1FBF" w:rsidP="00C07776">
            <w:pPr>
              <w:snapToGrid w:val="0"/>
              <w:jc w:val="center"/>
              <w:rPr>
                <w:rFonts w:ascii="宋体" w:hAnsi="宋体"/>
                <w:b/>
                <w:szCs w:val="21"/>
              </w:rPr>
            </w:pPr>
          </w:p>
          <w:p w:rsidR="00BA1FBF" w:rsidRDefault="00BA1FBF" w:rsidP="00C07776">
            <w:pPr>
              <w:snapToGrid w:val="0"/>
              <w:jc w:val="center"/>
              <w:rPr>
                <w:rFonts w:ascii="宋体" w:hAnsi="宋体"/>
                <w:szCs w:val="21"/>
              </w:rPr>
            </w:pPr>
            <w:r>
              <w:rPr>
                <w:rFonts w:ascii="宋体" w:hAnsi="宋体" w:hint="eastAsia"/>
                <w:szCs w:val="21"/>
              </w:rPr>
              <w:t xml:space="preserve">              盖章</w:t>
            </w:r>
          </w:p>
          <w:p w:rsidR="00BA1FBF" w:rsidRDefault="00BA1FBF" w:rsidP="00C07776">
            <w:pPr>
              <w:snapToGrid w:val="0"/>
              <w:jc w:val="center"/>
              <w:rPr>
                <w:rFonts w:ascii="宋体" w:hAnsi="宋体"/>
                <w:szCs w:val="21"/>
              </w:rPr>
            </w:pPr>
          </w:p>
          <w:p w:rsidR="00BA1FBF" w:rsidRDefault="00BA1FBF" w:rsidP="00C07776">
            <w:pPr>
              <w:snapToGrid w:val="0"/>
              <w:rPr>
                <w:rFonts w:ascii="宋体" w:hAnsi="宋体"/>
                <w:szCs w:val="21"/>
              </w:rPr>
            </w:pPr>
          </w:p>
          <w:p w:rsidR="00BA1FBF" w:rsidRDefault="00BA1FBF" w:rsidP="00C07776">
            <w:pPr>
              <w:snapToGrid w:val="0"/>
              <w:ind w:firstLineChars="250" w:firstLine="525"/>
              <w:rPr>
                <w:rFonts w:ascii="宋体" w:hAnsi="宋体"/>
                <w:b/>
                <w:szCs w:val="21"/>
              </w:rPr>
            </w:pPr>
            <w:r>
              <w:rPr>
                <w:rFonts w:ascii="宋体" w:hAnsi="宋体" w:hint="eastAsia"/>
                <w:szCs w:val="21"/>
              </w:rPr>
              <w:t>年    月    日</w:t>
            </w:r>
          </w:p>
        </w:tc>
      </w:tr>
    </w:tbl>
    <w:p w:rsidR="00BA1FBF" w:rsidRDefault="00BA1FBF" w:rsidP="00BA1FBF">
      <w:pPr>
        <w:snapToGrid w:val="0"/>
        <w:ind w:leftChars="-171" w:left="1" w:hangingChars="171" w:hanging="360"/>
        <w:rPr>
          <w:rFonts w:ascii="宋体" w:hAnsi="宋体"/>
          <w:color w:val="000000"/>
          <w:szCs w:val="21"/>
        </w:rPr>
      </w:pPr>
      <w:r>
        <w:rPr>
          <w:rFonts w:ascii="宋体" w:hAnsi="宋体" w:hint="eastAsia"/>
          <w:b/>
          <w:color w:val="000000"/>
          <w:szCs w:val="21"/>
        </w:rPr>
        <w:t xml:space="preserve">   说明：</w:t>
      </w:r>
      <w:r>
        <w:rPr>
          <w:rFonts w:ascii="宋体" w:hAnsi="宋体" w:hint="eastAsia"/>
          <w:color w:val="000000"/>
          <w:szCs w:val="21"/>
        </w:rPr>
        <w:t>1.在“通过”或“未通过”、“合格”或“不合格”处打“√”。</w:t>
      </w:r>
    </w:p>
    <w:p w:rsidR="00BA1FBF" w:rsidRDefault="00BA1FBF" w:rsidP="00BA1FBF">
      <w:pPr>
        <w:snapToGrid w:val="0"/>
        <w:ind w:firstLineChars="300" w:firstLine="630"/>
        <w:rPr>
          <w:rFonts w:ascii="宋体" w:hAnsi="宋体"/>
          <w:color w:val="000000"/>
          <w:szCs w:val="21"/>
        </w:rPr>
      </w:pPr>
      <w:r>
        <w:rPr>
          <w:rFonts w:ascii="宋体" w:hAnsi="宋体" w:hint="eastAsia"/>
          <w:color w:val="000000"/>
          <w:szCs w:val="21"/>
        </w:rPr>
        <w:t>2.</w:t>
      </w:r>
      <w:r>
        <w:rPr>
          <w:rFonts w:ascii="宋体" w:hAnsi="宋体"/>
          <w:color w:val="000000"/>
          <w:szCs w:val="21"/>
        </w:rPr>
        <w:t>部分辅助学科的评分标准另行通知</w:t>
      </w:r>
      <w:r>
        <w:rPr>
          <w:rFonts w:ascii="宋体" w:hAnsi="宋体" w:hint="eastAsia"/>
          <w:color w:val="000000"/>
          <w:szCs w:val="21"/>
        </w:rPr>
        <w:t>。</w:t>
      </w:r>
    </w:p>
    <w:p w:rsidR="00BA1FBF" w:rsidRDefault="00BA1FBF" w:rsidP="00BA1FBF">
      <w:pPr>
        <w:snapToGrid w:val="0"/>
        <w:ind w:firstLineChars="300" w:firstLine="630"/>
        <w:rPr>
          <w:rFonts w:ascii="宋体" w:hAnsi="宋体"/>
          <w:szCs w:val="21"/>
        </w:rPr>
      </w:pPr>
      <w:r>
        <w:rPr>
          <w:rFonts w:ascii="宋体" w:hAnsi="宋体" w:hint="eastAsia"/>
          <w:szCs w:val="21"/>
        </w:rPr>
        <w:t>3.本表由培训学科填写后上交培训基地主管部门，基地主管部门审核后按学号顺序汇总上交温州医科大学继续教育学院备案。</w:t>
      </w:r>
    </w:p>
    <w:p w:rsidR="00BA1FBF" w:rsidRDefault="00BA1FBF" w:rsidP="00BA1FBF">
      <w:pPr>
        <w:snapToGrid w:val="0"/>
        <w:rPr>
          <w:color w:val="000000"/>
          <w:szCs w:val="21"/>
        </w:rPr>
      </w:pPr>
    </w:p>
    <w:p w:rsidR="00C11B01" w:rsidRDefault="00BA1FBF" w:rsidP="005F3E9A">
      <w:pPr>
        <w:snapToGrid w:val="0"/>
      </w:pPr>
      <w:r>
        <w:rPr>
          <w:rFonts w:ascii="宋体" w:hAnsi="宋体" w:hint="eastAsia"/>
          <w:b/>
          <w:color w:val="000000"/>
          <w:szCs w:val="21"/>
        </w:rPr>
        <w:t>考核老师签名：                                            日期：</w:t>
      </w:r>
    </w:p>
    <w:sectPr w:rsidR="00C11B01" w:rsidSect="00684D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64D" w:rsidRDefault="002A564D" w:rsidP="00BA1FBF">
      <w:r>
        <w:separator/>
      </w:r>
    </w:p>
  </w:endnote>
  <w:endnote w:type="continuationSeparator" w:id="1">
    <w:p w:rsidR="002A564D" w:rsidRDefault="002A564D" w:rsidP="00BA1F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64D" w:rsidRDefault="002A564D" w:rsidP="00BA1FBF">
      <w:r>
        <w:separator/>
      </w:r>
    </w:p>
  </w:footnote>
  <w:footnote w:type="continuationSeparator" w:id="1">
    <w:p w:rsidR="002A564D" w:rsidRDefault="002A564D" w:rsidP="00BA1F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1FBF"/>
    <w:rsid w:val="00013128"/>
    <w:rsid w:val="002A564D"/>
    <w:rsid w:val="005F3E9A"/>
    <w:rsid w:val="00684D5F"/>
    <w:rsid w:val="00B97E66"/>
    <w:rsid w:val="00BA1FBF"/>
    <w:rsid w:val="00C11B01"/>
    <w:rsid w:val="00F94F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F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1F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A1FBF"/>
    <w:rPr>
      <w:sz w:val="18"/>
      <w:szCs w:val="18"/>
    </w:rPr>
  </w:style>
  <w:style w:type="paragraph" w:styleId="a4">
    <w:name w:val="footer"/>
    <w:basedOn w:val="a"/>
    <w:link w:val="Char0"/>
    <w:uiPriority w:val="99"/>
    <w:semiHidden/>
    <w:unhideWhenUsed/>
    <w:rsid w:val="00BA1F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A1FB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639</Characters>
  <Application>Microsoft Office Word</Application>
  <DocSecurity>0</DocSecurity>
  <Lines>5</Lines>
  <Paragraphs>1</Paragraphs>
  <ScaleCrop>false</ScaleCrop>
  <Company>微软中国</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2015-11-11T00:38:00Z</dcterms:created>
  <dcterms:modified xsi:type="dcterms:W3CDTF">2017-11-24T01:52:00Z</dcterms:modified>
</cp:coreProperties>
</file>